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B1" w:rsidRPr="00634BD2" w:rsidRDefault="00655BF7" w:rsidP="00FC499A">
      <w:pPr>
        <w:pStyle w:val="5"/>
        <w:jc w:val="center"/>
        <w:rPr>
          <w:rFonts w:ascii="Tahoma" w:hAnsi="Tahoma" w:cs="Tahoma"/>
          <w:color w:val="194165"/>
          <w:sz w:val="22"/>
          <w:szCs w:val="22"/>
        </w:rPr>
      </w:pPr>
      <w:r>
        <w:rPr>
          <w:rFonts w:ascii="Tahoma" w:hAnsi="Tahoma" w:cs="Tahoma"/>
          <w:color w:val="194165"/>
          <w:sz w:val="22"/>
          <w:szCs w:val="22"/>
        </w:rPr>
        <w:t xml:space="preserve">ACHOUSA HOTEL </w:t>
      </w:r>
      <w:r w:rsidR="004B0B5F" w:rsidRPr="00634BD2">
        <w:rPr>
          <w:rFonts w:ascii="Tahoma" w:hAnsi="Tahoma" w:cs="Tahoma"/>
          <w:color w:val="194165"/>
          <w:sz w:val="22"/>
          <w:szCs w:val="22"/>
        </w:rPr>
        <w:t xml:space="preserve">- </w:t>
      </w:r>
      <w:r>
        <w:rPr>
          <w:rFonts w:ascii="Tahoma" w:hAnsi="Tahoma" w:cs="Tahoma"/>
          <w:color w:val="194165"/>
          <w:sz w:val="22"/>
          <w:szCs w:val="22"/>
        </w:rPr>
        <w:t>3</w:t>
      </w:r>
      <w:r w:rsidR="007F2539" w:rsidRPr="00634BD2">
        <w:rPr>
          <w:rFonts w:ascii="Tahoma" w:hAnsi="Tahoma" w:cs="Tahoma"/>
          <w:color w:val="194165"/>
          <w:sz w:val="22"/>
          <w:szCs w:val="22"/>
        </w:rPr>
        <w:t>*</w:t>
      </w:r>
      <w:r w:rsidR="00F47EB1" w:rsidRPr="00634BD2">
        <w:rPr>
          <w:rFonts w:ascii="Tahoma" w:hAnsi="Tahoma" w:cs="Tahoma"/>
          <w:color w:val="194165"/>
          <w:sz w:val="22"/>
          <w:szCs w:val="22"/>
        </w:rPr>
        <w:br/>
      </w:r>
    </w:p>
    <w:p w:rsidR="00FB1704" w:rsidRPr="00634BD2" w:rsidRDefault="002A3CFF" w:rsidP="00100B78">
      <w:pPr>
        <w:jc w:val="both"/>
        <w:rPr>
          <w:rFonts w:ascii="Tahoma" w:hAnsi="Tahoma" w:cs="Tahoma"/>
          <w:b/>
          <w:bCs/>
          <w:color w:val="173A59"/>
          <w:sz w:val="22"/>
          <w:szCs w:val="22"/>
        </w:rPr>
      </w:pPr>
      <w:r w:rsidRPr="00634BD2">
        <w:rPr>
          <w:rFonts w:ascii="Tahoma" w:hAnsi="Tahoma" w:cs="Tahoma"/>
          <w:b/>
          <w:bCs/>
          <w:color w:val="173A59"/>
          <w:sz w:val="22"/>
          <w:szCs w:val="22"/>
        </w:rPr>
        <w:t>P</w:t>
      </w:r>
      <w:r w:rsidR="00A028B4" w:rsidRPr="00634BD2">
        <w:rPr>
          <w:rFonts w:ascii="Tahoma" w:hAnsi="Tahoma" w:cs="Tahoma"/>
          <w:b/>
          <w:bCs/>
          <w:color w:val="173A59"/>
          <w:sz w:val="22"/>
          <w:szCs w:val="22"/>
        </w:rPr>
        <w:t>ROPERTY DESCRIPTION</w:t>
      </w:r>
    </w:p>
    <w:p w:rsidR="00D26F9D" w:rsidRDefault="00655BF7" w:rsidP="00100B78">
      <w:pPr>
        <w:jc w:val="both"/>
        <w:rPr>
          <w:rFonts w:ascii="Tahoma" w:hAnsi="Tahoma" w:cs="Tahoma"/>
          <w:bCs/>
          <w:color w:val="173A59"/>
          <w:sz w:val="22"/>
          <w:szCs w:val="22"/>
        </w:rPr>
      </w:pPr>
      <w:r>
        <w:rPr>
          <w:rFonts w:ascii="Tahoma" w:hAnsi="Tahoma" w:cs="Tahoma"/>
          <w:bCs/>
          <w:color w:val="173A59"/>
          <w:sz w:val="22"/>
          <w:szCs w:val="22"/>
        </w:rPr>
        <w:t>Achousa Hotel is a 3-star property</w:t>
      </w:r>
      <w:r w:rsidR="000D61F9" w:rsidRPr="000D61F9">
        <w:t xml:space="preserve"> </w:t>
      </w:r>
      <w:r w:rsidR="000D61F9">
        <w:rPr>
          <w:rFonts w:ascii="Tahoma" w:hAnsi="Tahoma" w:cs="Tahoma"/>
          <w:bCs/>
          <w:color w:val="173A59"/>
          <w:sz w:val="22"/>
          <w:szCs w:val="22"/>
        </w:rPr>
        <w:t>s</w:t>
      </w:r>
      <w:r w:rsidR="000D61F9" w:rsidRPr="000D61F9">
        <w:rPr>
          <w:rFonts w:ascii="Tahoma" w:hAnsi="Tahoma" w:cs="Tahoma"/>
          <w:bCs/>
          <w:color w:val="173A59"/>
          <w:sz w:val="22"/>
          <w:szCs w:val="22"/>
        </w:rPr>
        <w:t>et amongst lush gardens on the outskirts of Faliraki</w:t>
      </w:r>
      <w:r>
        <w:rPr>
          <w:rFonts w:ascii="Tahoma" w:hAnsi="Tahoma" w:cs="Tahoma"/>
          <w:bCs/>
          <w:color w:val="173A59"/>
          <w:sz w:val="22"/>
          <w:szCs w:val="22"/>
        </w:rPr>
        <w:t xml:space="preserve">, 800 m from the beach and 16 km from the airport of Rhodes. </w:t>
      </w:r>
      <w:r w:rsidR="000D61F9">
        <w:rPr>
          <w:rFonts w:ascii="Tahoma" w:hAnsi="Tahoma" w:cs="Tahoma"/>
          <w:bCs/>
          <w:color w:val="173A59"/>
          <w:sz w:val="22"/>
          <w:szCs w:val="22"/>
        </w:rPr>
        <w:t>Accommodation is</w:t>
      </w:r>
      <w:r>
        <w:rPr>
          <w:rFonts w:ascii="Tahoma" w:hAnsi="Tahoma" w:cs="Tahoma"/>
          <w:bCs/>
          <w:color w:val="173A59"/>
          <w:sz w:val="22"/>
          <w:szCs w:val="22"/>
        </w:rPr>
        <w:t xml:space="preserve"> </w:t>
      </w:r>
      <w:r w:rsidR="000D61F9">
        <w:rPr>
          <w:rFonts w:ascii="Tahoma" w:hAnsi="Tahoma" w:cs="Tahoma"/>
          <w:bCs/>
          <w:color w:val="173A59"/>
          <w:sz w:val="22"/>
          <w:szCs w:val="22"/>
        </w:rPr>
        <w:t xml:space="preserve">modern and functional and all guestrooms are equipped with kitchenette facilities, free Wi-Fi, a private bathroom and a balcony overlooking the natural setting.  </w:t>
      </w:r>
      <w:r>
        <w:rPr>
          <w:rFonts w:ascii="Tahoma" w:hAnsi="Tahoma" w:cs="Tahoma"/>
          <w:bCs/>
          <w:color w:val="173A59"/>
          <w:sz w:val="22"/>
          <w:szCs w:val="22"/>
        </w:rPr>
        <w:t xml:space="preserve"> </w:t>
      </w:r>
    </w:p>
    <w:p w:rsidR="00C659F2" w:rsidRDefault="00C659F2" w:rsidP="00100B78">
      <w:pPr>
        <w:jc w:val="both"/>
        <w:rPr>
          <w:rFonts w:ascii="Tahoma" w:hAnsi="Tahoma" w:cs="Tahoma"/>
          <w:bCs/>
          <w:color w:val="173A59"/>
          <w:sz w:val="22"/>
          <w:szCs w:val="22"/>
        </w:rPr>
      </w:pPr>
    </w:p>
    <w:p w:rsidR="00A26348" w:rsidRDefault="00A26348" w:rsidP="00A26348">
      <w:pPr>
        <w:jc w:val="both"/>
        <w:rPr>
          <w:rFonts w:ascii="Tahoma" w:hAnsi="Tahoma" w:cs="Tahoma"/>
          <w:bCs/>
          <w:color w:val="173A59"/>
          <w:sz w:val="22"/>
          <w:szCs w:val="22"/>
        </w:rPr>
      </w:pPr>
      <w:r>
        <w:rPr>
          <w:rFonts w:ascii="Tahoma" w:hAnsi="Tahoma" w:cs="Tahoma"/>
          <w:bCs/>
          <w:color w:val="173A59"/>
          <w:sz w:val="22"/>
          <w:szCs w:val="22"/>
        </w:rPr>
        <w:t>The property is not suitable for disabled guests.</w:t>
      </w:r>
    </w:p>
    <w:p w:rsidR="008A710D" w:rsidRPr="00634BD2" w:rsidRDefault="008A710D" w:rsidP="00100B78">
      <w:pPr>
        <w:jc w:val="both"/>
        <w:rPr>
          <w:rFonts w:ascii="Tahoma" w:hAnsi="Tahoma" w:cs="Tahoma"/>
          <w:color w:val="173A59"/>
          <w:sz w:val="22"/>
          <w:szCs w:val="22"/>
          <w:lang w:eastAsia="el-GR"/>
        </w:rPr>
      </w:pPr>
    </w:p>
    <w:p w:rsidR="00F17709" w:rsidRPr="00634BD2" w:rsidRDefault="00F17709" w:rsidP="00F17709">
      <w:pPr>
        <w:jc w:val="both"/>
        <w:rPr>
          <w:rFonts w:ascii="Tahoma" w:hAnsi="Tahoma" w:cs="Tahoma"/>
          <w:b/>
          <w:bCs/>
          <w:color w:val="173A59"/>
          <w:sz w:val="22"/>
          <w:szCs w:val="22"/>
        </w:rPr>
      </w:pPr>
      <w:r w:rsidRPr="00634BD2">
        <w:rPr>
          <w:rFonts w:ascii="Tahoma" w:hAnsi="Tahoma" w:cs="Tahoma"/>
          <w:b/>
          <w:bCs/>
          <w:color w:val="173A59"/>
          <w:sz w:val="22"/>
          <w:szCs w:val="22"/>
        </w:rPr>
        <w:t>ACCOMMODATION</w:t>
      </w:r>
    </w:p>
    <w:p w:rsidR="00FD5C83" w:rsidRPr="00634BD2" w:rsidRDefault="00F525FD" w:rsidP="00100B78">
      <w:pPr>
        <w:jc w:val="both"/>
        <w:rPr>
          <w:rFonts w:ascii="Tahoma" w:hAnsi="Tahoma" w:cs="Tahoma"/>
          <w:b/>
          <w:bCs/>
          <w:color w:val="173A59"/>
          <w:sz w:val="22"/>
          <w:szCs w:val="22"/>
        </w:rPr>
      </w:pPr>
      <w:r>
        <w:rPr>
          <w:rFonts w:ascii="Tahoma" w:hAnsi="Tahoma" w:cs="Tahoma"/>
          <w:b/>
          <w:bCs/>
          <w:color w:val="173A59"/>
          <w:sz w:val="22"/>
          <w:szCs w:val="22"/>
        </w:rPr>
        <w:t>84</w:t>
      </w:r>
      <w:r w:rsidR="008A710D">
        <w:rPr>
          <w:rFonts w:ascii="Tahoma" w:hAnsi="Tahoma" w:cs="Tahoma"/>
          <w:b/>
          <w:bCs/>
          <w:color w:val="173A59"/>
          <w:sz w:val="22"/>
          <w:szCs w:val="22"/>
        </w:rPr>
        <w:t xml:space="preserve"> </w:t>
      </w:r>
      <w:r w:rsidR="00C659F2">
        <w:rPr>
          <w:rFonts w:ascii="Tahoma" w:hAnsi="Tahoma" w:cs="Tahoma"/>
          <w:b/>
          <w:bCs/>
          <w:color w:val="173A59"/>
          <w:sz w:val="22"/>
          <w:szCs w:val="22"/>
        </w:rPr>
        <w:t>r</w:t>
      </w:r>
      <w:r w:rsidR="00FD5C83" w:rsidRPr="00634BD2">
        <w:rPr>
          <w:rFonts w:ascii="Tahoma" w:hAnsi="Tahoma" w:cs="Tahoma"/>
          <w:b/>
          <w:bCs/>
          <w:color w:val="173A59"/>
          <w:sz w:val="22"/>
          <w:szCs w:val="22"/>
        </w:rPr>
        <w:t>ooms</w:t>
      </w:r>
      <w:r w:rsidR="00C659F2">
        <w:rPr>
          <w:rFonts w:ascii="Tahoma" w:hAnsi="Tahoma" w:cs="Tahoma"/>
          <w:b/>
          <w:bCs/>
          <w:color w:val="173A59"/>
          <w:sz w:val="22"/>
          <w:szCs w:val="22"/>
        </w:rPr>
        <w:t xml:space="preserve"> in total</w:t>
      </w:r>
      <w:r w:rsidR="001C3410" w:rsidRPr="00634BD2">
        <w:rPr>
          <w:rFonts w:ascii="Tahoma" w:hAnsi="Tahoma" w:cs="Tahoma"/>
          <w:b/>
          <w:bCs/>
          <w:color w:val="173A59"/>
          <w:sz w:val="22"/>
          <w:szCs w:val="22"/>
        </w:rPr>
        <w:t>:</w:t>
      </w:r>
    </w:p>
    <w:p w:rsidR="005F4A13" w:rsidRDefault="00FF5183" w:rsidP="00100B78">
      <w:pPr>
        <w:jc w:val="both"/>
        <w:rPr>
          <w:rFonts w:ascii="Tahoma" w:hAnsi="Tahoma" w:cs="Tahoma"/>
          <w:bCs/>
          <w:color w:val="173A59"/>
          <w:sz w:val="22"/>
          <w:szCs w:val="22"/>
        </w:rPr>
      </w:pPr>
      <w:r>
        <w:rPr>
          <w:rFonts w:ascii="Tahoma" w:hAnsi="Tahoma" w:cs="Tahoma"/>
          <w:bCs/>
          <w:color w:val="173A59"/>
          <w:sz w:val="22"/>
          <w:szCs w:val="22"/>
        </w:rPr>
        <w:t>Double Room</w:t>
      </w:r>
      <w:r w:rsidR="000D61F9">
        <w:rPr>
          <w:rFonts w:ascii="Tahoma" w:hAnsi="Tahoma" w:cs="Tahoma"/>
          <w:bCs/>
          <w:color w:val="173A59"/>
          <w:sz w:val="22"/>
          <w:szCs w:val="22"/>
        </w:rPr>
        <w:t xml:space="preserve"> (max 2 pax:</w:t>
      </w:r>
      <w:r>
        <w:rPr>
          <w:rFonts w:ascii="Tahoma" w:hAnsi="Tahoma" w:cs="Tahoma"/>
          <w:bCs/>
          <w:color w:val="173A59"/>
          <w:sz w:val="22"/>
          <w:szCs w:val="22"/>
        </w:rPr>
        <w:t xml:space="preserve"> 2 single beds)</w:t>
      </w:r>
      <w:r w:rsidR="00C659F2">
        <w:rPr>
          <w:rFonts w:ascii="Tahoma" w:hAnsi="Tahoma" w:cs="Tahoma"/>
          <w:bCs/>
          <w:color w:val="173A59"/>
          <w:sz w:val="22"/>
          <w:szCs w:val="22"/>
        </w:rPr>
        <w:t>: standard room facilities &amp; services</w:t>
      </w:r>
    </w:p>
    <w:p w:rsidR="008A710D" w:rsidRPr="00634BD2" w:rsidRDefault="008A710D" w:rsidP="00100B78">
      <w:pPr>
        <w:jc w:val="both"/>
        <w:rPr>
          <w:rFonts w:ascii="Tahoma" w:hAnsi="Tahoma" w:cs="Tahoma"/>
          <w:b/>
          <w:bCs/>
          <w:color w:val="173A59"/>
          <w:sz w:val="22"/>
          <w:szCs w:val="22"/>
        </w:rPr>
      </w:pPr>
    </w:p>
    <w:p w:rsidR="00FD5C83" w:rsidRPr="00634BD2" w:rsidRDefault="00FD5C83" w:rsidP="00100B78">
      <w:pPr>
        <w:adjustRightInd w:val="0"/>
        <w:jc w:val="both"/>
        <w:rPr>
          <w:rFonts w:ascii="Tahoma" w:hAnsi="Tahoma" w:cs="Tahoma"/>
          <w:bCs/>
          <w:color w:val="173A59"/>
          <w:sz w:val="22"/>
          <w:szCs w:val="22"/>
          <w:lang w:eastAsia="el-GR"/>
        </w:rPr>
      </w:pPr>
      <w:r w:rsidRPr="00634BD2">
        <w:rPr>
          <w:rFonts w:ascii="Tahoma" w:hAnsi="Tahoma" w:cs="Tahoma"/>
          <w:b/>
          <w:bCs/>
          <w:color w:val="173A59"/>
          <w:sz w:val="22"/>
          <w:szCs w:val="22"/>
          <w:lang w:eastAsia="el-GR"/>
        </w:rPr>
        <w:t>Standard room facilities</w:t>
      </w:r>
      <w:r w:rsidR="00C659F2">
        <w:rPr>
          <w:rFonts w:ascii="Tahoma" w:hAnsi="Tahoma" w:cs="Tahoma"/>
          <w:b/>
          <w:bCs/>
          <w:color w:val="173A59"/>
          <w:sz w:val="22"/>
          <w:szCs w:val="22"/>
          <w:lang w:eastAsia="el-GR"/>
        </w:rPr>
        <w:t xml:space="preserve"> &amp; services</w:t>
      </w:r>
      <w:r w:rsidRPr="00634BD2">
        <w:rPr>
          <w:rFonts w:ascii="Tahoma" w:hAnsi="Tahoma" w:cs="Tahoma"/>
          <w:b/>
          <w:bCs/>
          <w:color w:val="173A59"/>
          <w:sz w:val="22"/>
          <w:szCs w:val="22"/>
          <w:lang w:eastAsia="el-GR"/>
        </w:rPr>
        <w:t>:</w:t>
      </w:r>
      <w:r w:rsidRPr="00634BD2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 </w:t>
      </w:r>
      <w:r w:rsidR="008A710D">
        <w:rPr>
          <w:rFonts w:ascii="Tahoma" w:hAnsi="Tahoma" w:cs="Tahoma"/>
          <w:bCs/>
          <w:color w:val="173A59"/>
          <w:sz w:val="22"/>
          <w:szCs w:val="22"/>
          <w:lang w:eastAsia="el-GR"/>
        </w:rPr>
        <w:t>individual air-conditioning/heating</w:t>
      </w:r>
      <w:r w:rsidR="00860FA7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 (charge)</w:t>
      </w:r>
      <w:r w:rsidR="008A710D">
        <w:rPr>
          <w:rFonts w:ascii="Tahoma" w:hAnsi="Tahoma" w:cs="Tahoma"/>
          <w:bCs/>
          <w:color w:val="173A59"/>
          <w:sz w:val="22"/>
          <w:szCs w:val="22"/>
          <w:lang w:eastAsia="el-GR"/>
        </w:rPr>
        <w:t>,</w:t>
      </w:r>
      <w:r w:rsidR="00C659F2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 Wi-Fi (free),</w:t>
      </w:r>
      <w:r w:rsidR="008A710D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 satellite TV, </w:t>
      </w:r>
      <w:r w:rsidR="000D61F9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kitchenette, </w:t>
      </w:r>
      <w:r w:rsidR="008A710D">
        <w:rPr>
          <w:rFonts w:ascii="Tahoma" w:hAnsi="Tahoma" w:cs="Tahoma"/>
          <w:bCs/>
          <w:color w:val="173A59"/>
          <w:sz w:val="22"/>
          <w:szCs w:val="22"/>
          <w:lang w:eastAsia="el-GR"/>
        </w:rPr>
        <w:t>fridge,</w:t>
      </w:r>
      <w:r w:rsidR="000D61F9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 2 hot plates, kettle,</w:t>
      </w:r>
      <w:r w:rsidR="00A26348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 bath/WC or</w:t>
      </w:r>
      <w:r w:rsidR="00C659F2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 shower/WC,</w:t>
      </w:r>
      <w:r w:rsidR="00031870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 hairdryer</w:t>
      </w:r>
      <w:r w:rsidR="00C659F2">
        <w:rPr>
          <w:rFonts w:ascii="Tahoma" w:hAnsi="Tahoma" w:cs="Tahoma"/>
          <w:bCs/>
          <w:color w:val="173A59"/>
          <w:sz w:val="22"/>
          <w:szCs w:val="22"/>
          <w:lang w:eastAsia="el-GR"/>
        </w:rPr>
        <w:t>, balcony, maid service</w:t>
      </w:r>
      <w:r w:rsidR="00860FA7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 (6 times per week)</w:t>
      </w:r>
    </w:p>
    <w:p w:rsidR="005F4A13" w:rsidRPr="00634BD2" w:rsidRDefault="00FD5C83" w:rsidP="00100B78">
      <w:pPr>
        <w:jc w:val="both"/>
        <w:rPr>
          <w:rFonts w:ascii="Tahoma" w:hAnsi="Tahoma" w:cs="Tahoma"/>
          <w:b/>
          <w:bCs/>
          <w:color w:val="173A59"/>
          <w:sz w:val="22"/>
          <w:szCs w:val="22"/>
        </w:rPr>
      </w:pPr>
      <w:r w:rsidRPr="00634BD2">
        <w:rPr>
          <w:rFonts w:ascii="Tahoma" w:hAnsi="Tahoma" w:cs="Tahoma"/>
          <w:b/>
          <w:bCs/>
          <w:color w:val="173A59"/>
          <w:sz w:val="22"/>
          <w:szCs w:val="22"/>
        </w:rPr>
        <w:t xml:space="preserve"> </w:t>
      </w:r>
    </w:p>
    <w:p w:rsidR="00B2065C" w:rsidRPr="00634BD2" w:rsidRDefault="00A028B4" w:rsidP="00100B78">
      <w:pPr>
        <w:jc w:val="both"/>
        <w:rPr>
          <w:rFonts w:ascii="Tahoma" w:hAnsi="Tahoma" w:cs="Tahoma"/>
          <w:bCs/>
          <w:color w:val="173A59"/>
          <w:sz w:val="22"/>
          <w:szCs w:val="22"/>
        </w:rPr>
      </w:pPr>
      <w:r w:rsidRPr="00634BD2">
        <w:rPr>
          <w:rFonts w:ascii="Tahoma" w:hAnsi="Tahoma" w:cs="Tahoma"/>
          <w:b/>
          <w:bCs/>
          <w:color w:val="173A59"/>
          <w:sz w:val="22"/>
          <w:szCs w:val="22"/>
        </w:rPr>
        <w:t xml:space="preserve">GENERAL </w:t>
      </w:r>
      <w:r w:rsidR="00B76AC6" w:rsidRPr="00634BD2">
        <w:rPr>
          <w:rFonts w:ascii="Tahoma" w:hAnsi="Tahoma" w:cs="Tahoma"/>
          <w:b/>
          <w:bCs/>
          <w:color w:val="173A59"/>
          <w:sz w:val="22"/>
          <w:szCs w:val="22"/>
        </w:rPr>
        <w:t>FACILITIES</w:t>
      </w:r>
      <w:r w:rsidRPr="00634BD2">
        <w:rPr>
          <w:rFonts w:ascii="Tahoma" w:hAnsi="Tahoma" w:cs="Tahoma"/>
          <w:b/>
          <w:bCs/>
          <w:color w:val="173A59"/>
          <w:sz w:val="22"/>
          <w:szCs w:val="22"/>
        </w:rPr>
        <w:t xml:space="preserve"> &amp; SERVICES</w:t>
      </w:r>
      <w:r w:rsidR="00463F6E" w:rsidRPr="00634BD2">
        <w:rPr>
          <w:rFonts w:ascii="Tahoma" w:hAnsi="Tahoma" w:cs="Tahoma"/>
          <w:bCs/>
          <w:color w:val="173A59"/>
          <w:sz w:val="22"/>
          <w:szCs w:val="22"/>
        </w:rPr>
        <w:t xml:space="preserve"> </w:t>
      </w:r>
    </w:p>
    <w:p w:rsidR="00016195" w:rsidRDefault="00F525FD" w:rsidP="00100B78">
      <w:pPr>
        <w:jc w:val="both"/>
        <w:rPr>
          <w:rFonts w:ascii="Tahoma" w:hAnsi="Tahoma" w:cs="Tahoma"/>
          <w:bCs/>
          <w:color w:val="173A59"/>
          <w:sz w:val="22"/>
          <w:szCs w:val="22"/>
        </w:rPr>
      </w:pPr>
      <w:r>
        <w:rPr>
          <w:rFonts w:ascii="Tahoma" w:hAnsi="Tahoma" w:cs="Tahoma"/>
          <w:bCs/>
          <w:color w:val="173A59"/>
          <w:sz w:val="22"/>
          <w:szCs w:val="22"/>
        </w:rPr>
        <w:t>Lobby, 24-hour r</w:t>
      </w:r>
      <w:r w:rsidR="00C659F2">
        <w:rPr>
          <w:rFonts w:ascii="Tahoma" w:hAnsi="Tahoma" w:cs="Tahoma"/>
          <w:bCs/>
          <w:color w:val="173A59"/>
          <w:sz w:val="22"/>
          <w:szCs w:val="22"/>
        </w:rPr>
        <w:t>eception,</w:t>
      </w:r>
      <w:r>
        <w:rPr>
          <w:rFonts w:ascii="Tahoma" w:hAnsi="Tahoma" w:cs="Tahoma"/>
          <w:bCs/>
          <w:color w:val="173A59"/>
          <w:sz w:val="22"/>
          <w:szCs w:val="22"/>
        </w:rPr>
        <w:t xml:space="preserve"> elevator,</w:t>
      </w:r>
      <w:r w:rsidR="00C659F2">
        <w:rPr>
          <w:rFonts w:ascii="Tahoma" w:hAnsi="Tahoma" w:cs="Tahoma"/>
          <w:bCs/>
          <w:color w:val="173A59"/>
          <w:sz w:val="22"/>
          <w:szCs w:val="22"/>
        </w:rPr>
        <w:t xml:space="preserve"> </w:t>
      </w:r>
      <w:r>
        <w:rPr>
          <w:rFonts w:ascii="Tahoma" w:hAnsi="Tahoma" w:cs="Tahoma"/>
          <w:bCs/>
          <w:color w:val="173A59"/>
          <w:sz w:val="22"/>
          <w:szCs w:val="22"/>
        </w:rPr>
        <w:t>satellite TV corner,</w:t>
      </w:r>
      <w:r w:rsidR="00527969" w:rsidRPr="00527969">
        <w:t xml:space="preserve"> </w:t>
      </w:r>
      <w:r w:rsidR="00527969">
        <w:rPr>
          <w:rFonts w:ascii="Tahoma" w:hAnsi="Tahoma" w:cs="Tahoma"/>
          <w:bCs/>
          <w:color w:val="173A59"/>
          <w:sz w:val="22"/>
          <w:szCs w:val="22"/>
        </w:rPr>
        <w:t>safety deposit box (charge),</w:t>
      </w:r>
      <w:r>
        <w:rPr>
          <w:rFonts w:ascii="Tahoma" w:hAnsi="Tahoma" w:cs="Tahoma"/>
          <w:bCs/>
          <w:color w:val="173A59"/>
          <w:sz w:val="22"/>
          <w:szCs w:val="22"/>
        </w:rPr>
        <w:t xml:space="preserve"> Wi-Fi in all areas (free), luggage room, first-aid kit, </w:t>
      </w:r>
      <w:r w:rsidR="009325B8">
        <w:rPr>
          <w:rFonts w:ascii="Tahoma" w:hAnsi="Tahoma" w:cs="Tahoma"/>
          <w:bCs/>
          <w:color w:val="173A59"/>
          <w:sz w:val="22"/>
          <w:szCs w:val="22"/>
        </w:rPr>
        <w:t xml:space="preserve">doctor on call (charge), </w:t>
      </w:r>
      <w:r w:rsidR="00C659F2">
        <w:rPr>
          <w:rFonts w:ascii="Tahoma" w:hAnsi="Tahoma" w:cs="Tahoma"/>
          <w:bCs/>
          <w:color w:val="173A59"/>
          <w:sz w:val="22"/>
          <w:szCs w:val="22"/>
        </w:rPr>
        <w:t>swimming pool</w:t>
      </w:r>
      <w:r>
        <w:rPr>
          <w:rFonts w:ascii="Tahoma" w:hAnsi="Tahoma" w:cs="Tahoma"/>
          <w:bCs/>
          <w:color w:val="173A59"/>
          <w:sz w:val="22"/>
          <w:szCs w:val="22"/>
        </w:rPr>
        <w:t xml:space="preserve"> (09:00-</w:t>
      </w:r>
      <w:r w:rsidR="00FF5183">
        <w:rPr>
          <w:rFonts w:ascii="Tahoma" w:hAnsi="Tahoma" w:cs="Tahoma"/>
          <w:bCs/>
          <w:color w:val="173A59"/>
          <w:sz w:val="22"/>
          <w:szCs w:val="22"/>
        </w:rPr>
        <w:t>20:00)</w:t>
      </w:r>
      <w:r w:rsidR="00C659F2">
        <w:rPr>
          <w:rFonts w:ascii="Tahoma" w:hAnsi="Tahoma" w:cs="Tahoma"/>
          <w:bCs/>
          <w:color w:val="173A59"/>
          <w:sz w:val="22"/>
          <w:szCs w:val="22"/>
        </w:rPr>
        <w:t>, sunbeds, umbrellas</w:t>
      </w:r>
      <w:r w:rsidR="00FF5183">
        <w:rPr>
          <w:rFonts w:ascii="Tahoma" w:hAnsi="Tahoma" w:cs="Tahoma"/>
          <w:bCs/>
          <w:color w:val="173A59"/>
          <w:sz w:val="22"/>
          <w:szCs w:val="22"/>
        </w:rPr>
        <w:t>, sun terrace, garden, parking</w:t>
      </w:r>
      <w:r w:rsidR="000D61F9">
        <w:rPr>
          <w:rFonts w:ascii="Tahoma" w:hAnsi="Tahoma" w:cs="Tahoma"/>
          <w:bCs/>
          <w:color w:val="173A59"/>
          <w:sz w:val="22"/>
          <w:szCs w:val="22"/>
        </w:rPr>
        <w:t>, currency exchange, car/bike rental</w:t>
      </w:r>
    </w:p>
    <w:p w:rsidR="008A710D" w:rsidRPr="00634BD2" w:rsidRDefault="008A710D" w:rsidP="00100B78">
      <w:pPr>
        <w:jc w:val="both"/>
        <w:rPr>
          <w:rFonts w:ascii="Tahoma" w:hAnsi="Tahoma" w:cs="Tahoma"/>
          <w:b/>
          <w:bCs/>
          <w:color w:val="194165"/>
          <w:sz w:val="22"/>
          <w:szCs w:val="22"/>
        </w:rPr>
      </w:pPr>
    </w:p>
    <w:p w:rsidR="00F47EB1" w:rsidRPr="00634BD2" w:rsidRDefault="00FD5C83" w:rsidP="00100B78">
      <w:pPr>
        <w:jc w:val="both"/>
        <w:rPr>
          <w:rFonts w:ascii="Tahoma" w:hAnsi="Tahoma" w:cs="Tahoma"/>
          <w:b/>
          <w:bCs/>
          <w:color w:val="194165"/>
          <w:sz w:val="22"/>
          <w:szCs w:val="22"/>
        </w:rPr>
      </w:pPr>
      <w:r w:rsidRPr="00634BD2">
        <w:rPr>
          <w:rFonts w:ascii="Tahoma" w:hAnsi="Tahoma" w:cs="Tahoma"/>
          <w:b/>
          <w:bCs/>
          <w:color w:val="194165"/>
          <w:sz w:val="22"/>
          <w:szCs w:val="22"/>
        </w:rPr>
        <w:t>FOOD &amp; BEVERAGE/</w:t>
      </w:r>
      <w:r w:rsidR="00A028B4" w:rsidRPr="00634BD2">
        <w:rPr>
          <w:rFonts w:ascii="Tahoma" w:hAnsi="Tahoma" w:cs="Tahoma"/>
          <w:b/>
          <w:bCs/>
          <w:color w:val="194165"/>
          <w:sz w:val="22"/>
          <w:szCs w:val="22"/>
        </w:rPr>
        <w:t>BOARDING</w:t>
      </w:r>
      <w:r w:rsidR="006C7E41" w:rsidRPr="00634BD2">
        <w:rPr>
          <w:rFonts w:ascii="Tahoma" w:hAnsi="Tahoma" w:cs="Tahoma"/>
          <w:b/>
          <w:bCs/>
          <w:color w:val="194165"/>
          <w:sz w:val="22"/>
          <w:szCs w:val="22"/>
        </w:rPr>
        <w:t xml:space="preserve"> TYPE</w:t>
      </w:r>
      <w:r w:rsidR="00A028B4" w:rsidRPr="00634BD2">
        <w:rPr>
          <w:rFonts w:ascii="Tahoma" w:hAnsi="Tahoma" w:cs="Tahoma"/>
          <w:b/>
          <w:bCs/>
          <w:color w:val="194165"/>
          <w:sz w:val="22"/>
          <w:szCs w:val="22"/>
        </w:rPr>
        <w:t xml:space="preserve"> </w:t>
      </w:r>
      <w:r w:rsidR="001C3410" w:rsidRPr="00634BD2">
        <w:rPr>
          <w:rFonts w:ascii="Tahoma" w:hAnsi="Tahoma" w:cs="Tahoma"/>
          <w:b/>
          <w:bCs/>
          <w:color w:val="194165"/>
          <w:sz w:val="22"/>
          <w:szCs w:val="22"/>
        </w:rPr>
        <w:t>(</w:t>
      </w:r>
      <w:r w:rsidR="008A710D">
        <w:rPr>
          <w:rFonts w:ascii="Tahoma" w:hAnsi="Tahoma" w:cs="Tahoma"/>
          <w:b/>
          <w:bCs/>
          <w:color w:val="194165"/>
          <w:sz w:val="22"/>
          <w:szCs w:val="22"/>
        </w:rPr>
        <w:t>RO</w:t>
      </w:r>
      <w:r w:rsidR="000D61F9">
        <w:rPr>
          <w:rFonts w:ascii="Tahoma" w:hAnsi="Tahoma" w:cs="Tahoma"/>
          <w:b/>
          <w:bCs/>
          <w:color w:val="194165"/>
          <w:sz w:val="22"/>
          <w:szCs w:val="22"/>
        </w:rPr>
        <w:t>/SC</w:t>
      </w:r>
      <w:r w:rsidR="008A710D">
        <w:rPr>
          <w:rFonts w:ascii="Tahoma" w:hAnsi="Tahoma" w:cs="Tahoma"/>
          <w:b/>
          <w:bCs/>
          <w:color w:val="194165"/>
          <w:sz w:val="22"/>
          <w:szCs w:val="22"/>
        </w:rPr>
        <w:t xml:space="preserve">, </w:t>
      </w:r>
      <w:r w:rsidR="00C659F2">
        <w:rPr>
          <w:rFonts w:ascii="Tahoma" w:hAnsi="Tahoma" w:cs="Tahoma"/>
          <w:b/>
          <w:bCs/>
          <w:color w:val="194165"/>
          <w:sz w:val="22"/>
          <w:szCs w:val="22"/>
        </w:rPr>
        <w:t xml:space="preserve">BB, </w:t>
      </w:r>
      <w:r w:rsidR="00655BF7">
        <w:rPr>
          <w:rFonts w:ascii="Tahoma" w:hAnsi="Tahoma" w:cs="Tahoma"/>
          <w:b/>
          <w:bCs/>
          <w:color w:val="194165"/>
          <w:sz w:val="22"/>
          <w:szCs w:val="22"/>
        </w:rPr>
        <w:t>HB</w:t>
      </w:r>
      <w:r w:rsidR="001C3410" w:rsidRPr="00634BD2">
        <w:rPr>
          <w:rFonts w:ascii="Tahoma" w:hAnsi="Tahoma" w:cs="Tahoma"/>
          <w:b/>
          <w:bCs/>
          <w:color w:val="194165"/>
          <w:sz w:val="22"/>
          <w:szCs w:val="22"/>
        </w:rPr>
        <w:t>)</w:t>
      </w:r>
    </w:p>
    <w:p w:rsidR="00B76AC6" w:rsidRDefault="00F525FD" w:rsidP="00100B78">
      <w:pPr>
        <w:jc w:val="both"/>
        <w:rPr>
          <w:rFonts w:ascii="Tahoma" w:hAnsi="Tahoma" w:cs="Tahoma"/>
          <w:bCs/>
          <w:color w:val="194165"/>
          <w:sz w:val="22"/>
          <w:szCs w:val="22"/>
        </w:rPr>
      </w:pPr>
      <w:r>
        <w:rPr>
          <w:rFonts w:ascii="Tahoma" w:hAnsi="Tahoma" w:cs="Tahoma"/>
          <w:bCs/>
          <w:color w:val="194165"/>
          <w:sz w:val="22"/>
          <w:szCs w:val="22"/>
        </w:rPr>
        <w:t>Main restaurant with terrace, bar with terrace</w:t>
      </w:r>
      <w:r w:rsidR="00FF5183">
        <w:rPr>
          <w:rFonts w:ascii="Tahoma" w:hAnsi="Tahoma" w:cs="Tahoma"/>
          <w:bCs/>
          <w:color w:val="194165"/>
          <w:sz w:val="22"/>
          <w:szCs w:val="22"/>
        </w:rPr>
        <w:t>, pool snack-bar</w:t>
      </w:r>
    </w:p>
    <w:p w:rsidR="008A710D" w:rsidRPr="00634BD2" w:rsidRDefault="008A710D" w:rsidP="00100B78">
      <w:pPr>
        <w:jc w:val="both"/>
        <w:rPr>
          <w:rFonts w:ascii="Tahoma" w:hAnsi="Tahoma" w:cs="Tahoma"/>
          <w:bCs/>
          <w:color w:val="173A59"/>
          <w:sz w:val="22"/>
          <w:szCs w:val="22"/>
          <w:lang w:eastAsia="el-GR"/>
        </w:rPr>
      </w:pPr>
    </w:p>
    <w:p w:rsidR="00031870" w:rsidRPr="008A710D" w:rsidRDefault="008A710D" w:rsidP="008A710D">
      <w:pPr>
        <w:shd w:val="clear" w:color="auto" w:fill="FFFFFF"/>
        <w:autoSpaceDE/>
        <w:autoSpaceDN/>
        <w:jc w:val="both"/>
        <w:textAlignment w:val="baseline"/>
        <w:rPr>
          <w:rFonts w:ascii="Tahoma" w:hAnsi="Tahoma" w:cs="Tahoma"/>
          <w:b/>
          <w:bCs/>
          <w:color w:val="173A59"/>
          <w:sz w:val="22"/>
          <w:szCs w:val="22"/>
          <w:bdr w:val="none" w:sz="0" w:space="0" w:color="auto" w:frame="1"/>
          <w:lang w:eastAsia="el-GR"/>
        </w:rPr>
      </w:pPr>
      <w:r>
        <w:rPr>
          <w:rFonts w:ascii="Tahoma" w:hAnsi="Tahoma" w:cs="Tahoma"/>
          <w:b/>
          <w:bCs/>
          <w:color w:val="173A59"/>
          <w:sz w:val="22"/>
          <w:szCs w:val="22"/>
          <w:bdr w:val="none" w:sz="0" w:space="0" w:color="auto" w:frame="1"/>
          <w:lang w:eastAsia="el-GR"/>
        </w:rPr>
        <w:t>Room Only</w:t>
      </w:r>
      <w:r w:rsidR="000D61F9">
        <w:rPr>
          <w:rFonts w:ascii="Tahoma" w:hAnsi="Tahoma" w:cs="Tahoma"/>
          <w:b/>
          <w:bCs/>
          <w:color w:val="173A59"/>
          <w:sz w:val="22"/>
          <w:szCs w:val="22"/>
          <w:bdr w:val="none" w:sz="0" w:space="0" w:color="auto" w:frame="1"/>
          <w:lang w:eastAsia="el-GR"/>
        </w:rPr>
        <w:t>/Self Catering</w:t>
      </w:r>
      <w:r>
        <w:rPr>
          <w:rFonts w:ascii="Tahoma" w:hAnsi="Tahoma" w:cs="Tahoma"/>
          <w:b/>
          <w:bCs/>
          <w:color w:val="173A59"/>
          <w:sz w:val="22"/>
          <w:szCs w:val="22"/>
          <w:bdr w:val="none" w:sz="0" w:space="0" w:color="auto" w:frame="1"/>
          <w:lang w:eastAsia="el-GR"/>
        </w:rPr>
        <w:t xml:space="preserve">, </w:t>
      </w:r>
      <w:r w:rsidR="00C659F2">
        <w:rPr>
          <w:rFonts w:ascii="Tahoma" w:hAnsi="Tahoma" w:cs="Tahoma"/>
          <w:b/>
          <w:bCs/>
          <w:color w:val="173A59"/>
          <w:sz w:val="22"/>
          <w:szCs w:val="22"/>
          <w:bdr w:val="none" w:sz="0" w:space="0" w:color="auto" w:frame="1"/>
          <w:lang w:eastAsia="el-GR"/>
        </w:rPr>
        <w:t xml:space="preserve">Bed &amp; Breakfast, </w:t>
      </w:r>
      <w:r w:rsidR="00655BF7">
        <w:rPr>
          <w:rFonts w:ascii="Tahoma" w:hAnsi="Tahoma" w:cs="Tahoma"/>
          <w:b/>
          <w:bCs/>
          <w:color w:val="173A59"/>
          <w:sz w:val="22"/>
          <w:szCs w:val="22"/>
          <w:bdr w:val="none" w:sz="0" w:space="0" w:color="auto" w:frame="1"/>
          <w:lang w:eastAsia="el-GR"/>
        </w:rPr>
        <w:t xml:space="preserve">Half </w:t>
      </w:r>
      <w:r w:rsidR="001C3410" w:rsidRPr="00634BD2">
        <w:rPr>
          <w:rFonts w:ascii="Tahoma" w:hAnsi="Tahoma" w:cs="Tahoma"/>
          <w:b/>
          <w:bCs/>
          <w:color w:val="173A59"/>
          <w:sz w:val="22"/>
          <w:szCs w:val="22"/>
          <w:bdr w:val="none" w:sz="0" w:space="0" w:color="auto" w:frame="1"/>
          <w:lang w:eastAsia="el-GR"/>
        </w:rPr>
        <w:t>Board</w:t>
      </w:r>
      <w:r w:rsidR="00031870">
        <w:rPr>
          <w:rFonts w:ascii="Tahoma" w:hAnsi="Tahoma" w:cs="Tahoma"/>
          <w:b/>
          <w:bCs/>
          <w:color w:val="173A59"/>
          <w:sz w:val="22"/>
          <w:szCs w:val="22"/>
          <w:bdr w:val="none" w:sz="0" w:space="0" w:color="auto" w:frame="1"/>
          <w:lang w:eastAsia="el-GR"/>
        </w:rPr>
        <w:t>:</w:t>
      </w:r>
    </w:p>
    <w:p w:rsidR="00C659F2" w:rsidRDefault="00C659F2" w:rsidP="00100B78">
      <w:pPr>
        <w:jc w:val="both"/>
        <w:rPr>
          <w:rFonts w:ascii="Tahoma" w:hAnsi="Tahoma" w:cs="Tahoma"/>
          <w:color w:val="194165"/>
          <w:sz w:val="22"/>
          <w:szCs w:val="22"/>
        </w:rPr>
      </w:pPr>
      <w:r>
        <w:rPr>
          <w:rFonts w:ascii="Tahoma" w:hAnsi="Tahoma" w:cs="Tahoma"/>
          <w:color w:val="194165"/>
          <w:sz w:val="22"/>
          <w:szCs w:val="22"/>
        </w:rPr>
        <w:t>Breakfast</w:t>
      </w:r>
      <w:r w:rsidR="00527969">
        <w:rPr>
          <w:rFonts w:ascii="Tahoma" w:hAnsi="Tahoma" w:cs="Tahoma"/>
          <w:color w:val="194165"/>
          <w:sz w:val="22"/>
          <w:szCs w:val="22"/>
        </w:rPr>
        <w:t xml:space="preserve"> (08:00-10:00) is enriched continental buffet (for BB, HB guests)</w:t>
      </w:r>
    </w:p>
    <w:p w:rsidR="000D61F9" w:rsidRDefault="00C659F2" w:rsidP="00100B78">
      <w:pPr>
        <w:jc w:val="both"/>
        <w:rPr>
          <w:rFonts w:ascii="Tahoma" w:hAnsi="Tahoma" w:cs="Tahoma"/>
          <w:color w:val="194165"/>
          <w:sz w:val="22"/>
          <w:szCs w:val="22"/>
        </w:rPr>
      </w:pPr>
      <w:r>
        <w:rPr>
          <w:rFonts w:ascii="Tahoma" w:hAnsi="Tahoma" w:cs="Tahoma"/>
          <w:color w:val="194165"/>
          <w:sz w:val="22"/>
          <w:szCs w:val="22"/>
        </w:rPr>
        <w:t>Dinner</w:t>
      </w:r>
      <w:r w:rsidR="00527969">
        <w:rPr>
          <w:rFonts w:ascii="Tahoma" w:hAnsi="Tahoma" w:cs="Tahoma"/>
          <w:color w:val="194165"/>
          <w:sz w:val="22"/>
          <w:szCs w:val="22"/>
        </w:rPr>
        <w:t xml:space="preserve"> (19:00-22:00) is </w:t>
      </w:r>
      <w:r w:rsidR="000D61F9">
        <w:rPr>
          <w:rFonts w:ascii="Tahoma" w:hAnsi="Tahoma" w:cs="Tahoma"/>
          <w:color w:val="194165"/>
          <w:sz w:val="22"/>
          <w:szCs w:val="22"/>
        </w:rPr>
        <w:t>served and includes a choice of 2 dishes for starter, main course &amp; dessert (for HB guests)</w:t>
      </w:r>
    </w:p>
    <w:p w:rsidR="005F4A13" w:rsidRPr="008A710D" w:rsidRDefault="000D61F9" w:rsidP="00100B78">
      <w:pPr>
        <w:jc w:val="both"/>
        <w:rPr>
          <w:rFonts w:ascii="Tahoma" w:hAnsi="Tahoma" w:cs="Tahoma"/>
          <w:color w:val="194165"/>
          <w:sz w:val="22"/>
          <w:szCs w:val="22"/>
        </w:rPr>
      </w:pPr>
      <w:r>
        <w:rPr>
          <w:rFonts w:ascii="Tahoma" w:hAnsi="Tahoma" w:cs="Tahoma"/>
          <w:color w:val="194165"/>
          <w:sz w:val="22"/>
          <w:szCs w:val="22"/>
        </w:rPr>
        <w:t xml:space="preserve">Children’s menu available </w:t>
      </w:r>
      <w:r w:rsidR="00527969">
        <w:rPr>
          <w:rFonts w:ascii="Tahoma" w:hAnsi="Tahoma" w:cs="Tahoma"/>
          <w:color w:val="194165"/>
          <w:sz w:val="22"/>
          <w:szCs w:val="22"/>
        </w:rPr>
        <w:t xml:space="preserve"> </w:t>
      </w:r>
      <w:r w:rsidR="00C659F2">
        <w:rPr>
          <w:rFonts w:ascii="Tahoma" w:hAnsi="Tahoma" w:cs="Tahoma"/>
          <w:color w:val="194165"/>
          <w:sz w:val="22"/>
          <w:szCs w:val="22"/>
        </w:rPr>
        <w:t xml:space="preserve"> </w:t>
      </w:r>
    </w:p>
    <w:p w:rsidR="008A710D" w:rsidRPr="00634BD2" w:rsidRDefault="008A710D" w:rsidP="00100B78">
      <w:pPr>
        <w:jc w:val="both"/>
        <w:rPr>
          <w:rFonts w:ascii="Tahoma" w:hAnsi="Tahoma" w:cs="Tahoma"/>
          <w:b/>
          <w:color w:val="194165"/>
          <w:sz w:val="22"/>
          <w:szCs w:val="22"/>
        </w:rPr>
      </w:pPr>
    </w:p>
    <w:p w:rsidR="00B9168D" w:rsidRPr="00634BD2" w:rsidRDefault="00B9168D" w:rsidP="00100B78">
      <w:pPr>
        <w:jc w:val="both"/>
        <w:rPr>
          <w:rFonts w:ascii="Tahoma" w:hAnsi="Tahoma" w:cs="Tahoma"/>
          <w:bCs/>
          <w:color w:val="173A59"/>
          <w:sz w:val="22"/>
          <w:szCs w:val="22"/>
          <w:lang w:eastAsia="el-GR"/>
        </w:rPr>
      </w:pPr>
      <w:r w:rsidRPr="00634BD2">
        <w:rPr>
          <w:rFonts w:ascii="Tahoma" w:hAnsi="Tahoma" w:cs="Tahoma"/>
          <w:b/>
          <w:color w:val="194165"/>
          <w:sz w:val="22"/>
          <w:szCs w:val="22"/>
        </w:rPr>
        <w:t>C</w:t>
      </w:r>
      <w:r w:rsidR="00A028B4" w:rsidRPr="00634BD2">
        <w:rPr>
          <w:rFonts w:ascii="Tahoma" w:hAnsi="Tahoma" w:cs="Tahoma"/>
          <w:b/>
          <w:color w:val="194165"/>
          <w:sz w:val="22"/>
          <w:szCs w:val="22"/>
        </w:rPr>
        <w:t>HILDREN</w:t>
      </w:r>
      <w:r w:rsidR="001865B1">
        <w:rPr>
          <w:rFonts w:ascii="Tahoma" w:hAnsi="Tahoma" w:cs="Tahoma"/>
          <w:b/>
          <w:color w:val="194165"/>
          <w:sz w:val="22"/>
          <w:szCs w:val="22"/>
        </w:rPr>
        <w:t xml:space="preserve"> &amp; INFANTS</w:t>
      </w:r>
      <w:r w:rsidR="00463F6E" w:rsidRPr="00634BD2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 </w:t>
      </w:r>
    </w:p>
    <w:p w:rsidR="00C32CF5" w:rsidRDefault="000D61F9" w:rsidP="00100B78">
      <w:pPr>
        <w:adjustRightInd w:val="0"/>
        <w:jc w:val="both"/>
        <w:rPr>
          <w:rFonts w:ascii="Tahoma" w:hAnsi="Tahoma" w:cs="Tahoma"/>
          <w:bCs/>
          <w:color w:val="173A59"/>
          <w:sz w:val="22"/>
          <w:szCs w:val="22"/>
          <w:lang w:eastAsia="el-GR"/>
        </w:rPr>
      </w:pPr>
      <w:r>
        <w:rPr>
          <w:rFonts w:ascii="Tahoma" w:hAnsi="Tahoma" w:cs="Tahoma"/>
          <w:bCs/>
          <w:color w:val="173A59"/>
          <w:sz w:val="22"/>
          <w:szCs w:val="22"/>
          <w:lang w:eastAsia="el-GR"/>
        </w:rPr>
        <w:t>Separated children’s pool (09:00-20:00), b</w:t>
      </w:r>
      <w:r w:rsidR="00A26348"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aby cot on request, </w:t>
      </w:r>
      <w:r w:rsidR="00C659F2">
        <w:rPr>
          <w:rFonts w:ascii="Tahoma" w:hAnsi="Tahoma" w:cs="Tahoma"/>
          <w:bCs/>
          <w:color w:val="173A59"/>
          <w:sz w:val="22"/>
          <w:szCs w:val="22"/>
          <w:lang w:eastAsia="el-GR"/>
        </w:rPr>
        <w:t>high chair on request</w:t>
      </w:r>
    </w:p>
    <w:p w:rsidR="008A710D" w:rsidRPr="00634BD2" w:rsidRDefault="008A710D" w:rsidP="00100B78">
      <w:pPr>
        <w:adjustRightInd w:val="0"/>
        <w:jc w:val="both"/>
        <w:rPr>
          <w:rFonts w:ascii="Tahoma" w:hAnsi="Tahoma" w:cs="Tahoma"/>
          <w:bCs/>
          <w:color w:val="173A59"/>
          <w:sz w:val="22"/>
          <w:szCs w:val="22"/>
          <w:lang w:eastAsia="el-GR"/>
        </w:rPr>
      </w:pPr>
    </w:p>
    <w:p w:rsidR="00B9168D" w:rsidRPr="00634BD2" w:rsidRDefault="00B76AC6" w:rsidP="00100B78">
      <w:pPr>
        <w:adjustRightInd w:val="0"/>
        <w:jc w:val="both"/>
        <w:rPr>
          <w:rFonts w:ascii="Tahoma" w:hAnsi="Tahoma" w:cs="Tahoma"/>
          <w:b/>
          <w:color w:val="194165"/>
          <w:sz w:val="22"/>
          <w:szCs w:val="22"/>
        </w:rPr>
      </w:pPr>
      <w:r w:rsidRPr="00634BD2">
        <w:rPr>
          <w:rFonts w:ascii="Tahoma" w:hAnsi="Tahoma" w:cs="Tahoma"/>
          <w:b/>
          <w:color w:val="194165"/>
          <w:sz w:val="22"/>
          <w:szCs w:val="22"/>
        </w:rPr>
        <w:t>ENTERTAINMENT</w:t>
      </w:r>
      <w:r w:rsidR="00A028B4" w:rsidRPr="00634BD2">
        <w:rPr>
          <w:rFonts w:ascii="Tahoma" w:hAnsi="Tahoma" w:cs="Tahoma"/>
          <w:b/>
          <w:color w:val="194165"/>
          <w:sz w:val="22"/>
          <w:szCs w:val="22"/>
        </w:rPr>
        <w:t xml:space="preserve"> &amp; ANIMATION</w:t>
      </w:r>
    </w:p>
    <w:p w:rsidR="00280751" w:rsidRDefault="000D61F9" w:rsidP="00100B78">
      <w:pPr>
        <w:adjustRightInd w:val="0"/>
        <w:jc w:val="both"/>
        <w:rPr>
          <w:rFonts w:ascii="Tahoma" w:hAnsi="Tahoma" w:cs="Tahoma"/>
          <w:bCs/>
          <w:color w:val="173A59"/>
          <w:sz w:val="22"/>
          <w:szCs w:val="22"/>
          <w:lang w:eastAsia="el-GR"/>
        </w:rPr>
      </w:pPr>
      <w:r>
        <w:rPr>
          <w:rFonts w:ascii="Tahoma" w:hAnsi="Tahoma" w:cs="Tahoma"/>
          <w:bCs/>
          <w:color w:val="173A59"/>
          <w:sz w:val="22"/>
          <w:szCs w:val="22"/>
          <w:lang w:eastAsia="el-GR"/>
        </w:rPr>
        <w:t xml:space="preserve">BBQ, karaoke </w:t>
      </w:r>
    </w:p>
    <w:p w:rsidR="008A710D" w:rsidRPr="00634BD2" w:rsidRDefault="008A710D" w:rsidP="00100B78">
      <w:pPr>
        <w:adjustRightInd w:val="0"/>
        <w:jc w:val="both"/>
        <w:rPr>
          <w:rFonts w:ascii="Tahoma" w:hAnsi="Tahoma" w:cs="Tahoma"/>
          <w:bCs/>
          <w:color w:val="173A59"/>
          <w:sz w:val="22"/>
          <w:szCs w:val="22"/>
          <w:lang w:eastAsia="el-GR"/>
        </w:rPr>
      </w:pPr>
    </w:p>
    <w:p w:rsidR="00B76AC6" w:rsidRPr="00634BD2" w:rsidRDefault="00B76AC6" w:rsidP="00100B78">
      <w:pPr>
        <w:adjustRightInd w:val="0"/>
        <w:jc w:val="both"/>
        <w:rPr>
          <w:rFonts w:ascii="Tahoma" w:hAnsi="Tahoma" w:cs="Tahoma"/>
          <w:b/>
          <w:bCs/>
          <w:color w:val="173A59"/>
          <w:sz w:val="22"/>
          <w:szCs w:val="22"/>
          <w:lang w:eastAsia="el-GR"/>
        </w:rPr>
      </w:pPr>
      <w:r w:rsidRPr="00634BD2">
        <w:rPr>
          <w:rFonts w:ascii="Tahoma" w:hAnsi="Tahoma" w:cs="Tahoma"/>
          <w:b/>
          <w:bCs/>
          <w:color w:val="173A59"/>
          <w:sz w:val="22"/>
          <w:szCs w:val="22"/>
          <w:lang w:eastAsia="el-GR"/>
        </w:rPr>
        <w:t>SPORTS &amp; ACTIVITIES</w:t>
      </w:r>
    </w:p>
    <w:p w:rsidR="003D525A" w:rsidRDefault="000D61F9" w:rsidP="00100B78">
      <w:pPr>
        <w:adjustRightInd w:val="0"/>
        <w:jc w:val="both"/>
        <w:rPr>
          <w:rFonts w:ascii="Tahoma" w:hAnsi="Tahoma" w:cs="Tahoma"/>
          <w:bCs/>
          <w:color w:val="173A59"/>
          <w:sz w:val="22"/>
          <w:szCs w:val="22"/>
          <w:lang w:eastAsia="el-GR"/>
        </w:rPr>
      </w:pPr>
      <w:r>
        <w:rPr>
          <w:rFonts w:ascii="Tahoma" w:hAnsi="Tahoma" w:cs="Tahoma"/>
          <w:bCs/>
          <w:color w:val="173A59"/>
          <w:sz w:val="22"/>
          <w:szCs w:val="22"/>
          <w:lang w:eastAsia="el-GR"/>
        </w:rPr>
        <w:t>Billiards (charge)</w:t>
      </w:r>
    </w:p>
    <w:p w:rsidR="008A710D" w:rsidRPr="00634BD2" w:rsidRDefault="008A710D" w:rsidP="00100B78">
      <w:pPr>
        <w:adjustRightInd w:val="0"/>
        <w:jc w:val="both"/>
        <w:rPr>
          <w:rFonts w:ascii="Tahoma" w:hAnsi="Tahoma" w:cs="Tahoma"/>
          <w:bCs/>
          <w:color w:val="173A59"/>
          <w:sz w:val="22"/>
          <w:szCs w:val="22"/>
          <w:lang w:eastAsia="el-GR"/>
        </w:rPr>
      </w:pPr>
    </w:p>
    <w:p w:rsidR="00B9168D" w:rsidRPr="00634BD2" w:rsidRDefault="00B76AC6" w:rsidP="00100B78">
      <w:pPr>
        <w:jc w:val="both"/>
        <w:rPr>
          <w:rFonts w:ascii="Tahoma" w:hAnsi="Tahoma" w:cs="Tahoma"/>
          <w:b/>
          <w:color w:val="194165"/>
          <w:sz w:val="22"/>
          <w:szCs w:val="22"/>
        </w:rPr>
      </w:pPr>
      <w:r w:rsidRPr="00634BD2">
        <w:rPr>
          <w:rFonts w:ascii="Tahoma" w:hAnsi="Tahoma" w:cs="Tahoma"/>
          <w:b/>
          <w:color w:val="194165"/>
          <w:sz w:val="22"/>
          <w:szCs w:val="22"/>
        </w:rPr>
        <w:t>ACCEPTED CREDIT CARDS</w:t>
      </w:r>
    </w:p>
    <w:p w:rsidR="005F4A13" w:rsidRPr="00634BD2" w:rsidRDefault="009D430D" w:rsidP="00100B78">
      <w:pPr>
        <w:jc w:val="both"/>
        <w:rPr>
          <w:rFonts w:ascii="Tahoma" w:hAnsi="Tahoma" w:cs="Tahoma"/>
          <w:color w:val="194165"/>
          <w:sz w:val="22"/>
          <w:szCs w:val="22"/>
        </w:rPr>
      </w:pPr>
      <w:r w:rsidRPr="00634BD2">
        <w:rPr>
          <w:rFonts w:ascii="Tahoma" w:hAnsi="Tahoma" w:cs="Tahoma"/>
          <w:color w:val="194165"/>
          <w:sz w:val="22"/>
          <w:szCs w:val="22"/>
        </w:rPr>
        <w:t>Visa, MasterCard</w:t>
      </w:r>
    </w:p>
    <w:p w:rsidR="007A5294" w:rsidRPr="00634BD2" w:rsidRDefault="007A5294" w:rsidP="00100B78">
      <w:pPr>
        <w:jc w:val="both"/>
        <w:rPr>
          <w:rFonts w:ascii="Tahoma" w:hAnsi="Tahoma" w:cs="Tahoma"/>
          <w:b/>
          <w:color w:val="194165"/>
          <w:sz w:val="22"/>
          <w:szCs w:val="22"/>
        </w:rPr>
      </w:pPr>
    </w:p>
    <w:p w:rsidR="00B9168D" w:rsidRPr="00634BD2" w:rsidRDefault="00B76AC6" w:rsidP="00100B78">
      <w:pPr>
        <w:jc w:val="both"/>
        <w:rPr>
          <w:rFonts w:ascii="Tahoma" w:hAnsi="Tahoma" w:cs="Tahoma"/>
          <w:b/>
          <w:color w:val="194165"/>
          <w:sz w:val="22"/>
          <w:szCs w:val="22"/>
        </w:rPr>
      </w:pPr>
      <w:r w:rsidRPr="00634BD2">
        <w:rPr>
          <w:rFonts w:ascii="Tahoma" w:hAnsi="Tahoma" w:cs="Tahoma"/>
          <w:b/>
          <w:color w:val="194165"/>
          <w:sz w:val="22"/>
          <w:szCs w:val="22"/>
        </w:rPr>
        <w:t>ADDITIONAL INFORMATION</w:t>
      </w:r>
    </w:p>
    <w:p w:rsidR="00277107" w:rsidRPr="00634BD2" w:rsidRDefault="001C3410" w:rsidP="00BC3046">
      <w:pPr>
        <w:jc w:val="both"/>
        <w:rPr>
          <w:rFonts w:ascii="Tahoma" w:hAnsi="Tahoma" w:cs="Tahoma"/>
          <w:color w:val="194165"/>
          <w:sz w:val="22"/>
          <w:szCs w:val="22"/>
        </w:rPr>
      </w:pPr>
      <w:r w:rsidRPr="00634BD2">
        <w:rPr>
          <w:rFonts w:ascii="Tahoma" w:hAnsi="Tahoma" w:cs="Tahoma"/>
          <w:color w:val="194165"/>
          <w:sz w:val="22"/>
          <w:szCs w:val="22"/>
        </w:rPr>
        <w:t>Pets are not allowed</w:t>
      </w:r>
    </w:p>
    <w:sectPr w:rsidR="00277107" w:rsidRPr="00634BD2">
      <w:headerReference w:type="default" r:id="rId7"/>
      <w:endnotePr>
        <w:numFmt w:val="decimal"/>
      </w:endnotePr>
      <w:pgSz w:w="11906" w:h="16838"/>
      <w:pgMar w:top="1138" w:right="1138" w:bottom="562" w:left="1138" w:header="1138" w:footer="113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B2" w:rsidRDefault="000720B2">
      <w:r>
        <w:separator/>
      </w:r>
    </w:p>
  </w:endnote>
  <w:endnote w:type="continuationSeparator" w:id="1">
    <w:p w:rsidR="000720B2" w:rsidRDefault="0007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B2" w:rsidRDefault="000720B2">
      <w:r>
        <w:separator/>
      </w:r>
    </w:p>
  </w:footnote>
  <w:footnote w:type="continuationSeparator" w:id="1">
    <w:p w:rsidR="000720B2" w:rsidRDefault="0007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64"/>
      <w:gridCol w:w="1338"/>
    </w:tblGrid>
    <w:tr w:rsidR="00F47EB1" w:rsidRPr="0036280C" w:rsidTr="0036280C">
      <w:trPr>
        <w:trHeight w:val="62"/>
      </w:trPr>
      <w:tc>
        <w:tcPr>
          <w:tcW w:w="8366" w:type="dxa"/>
        </w:tcPr>
        <w:p w:rsidR="00F47EB1" w:rsidRPr="0036280C" w:rsidRDefault="00B7527A" w:rsidP="00110CE6">
          <w:pPr>
            <w:pStyle w:val="a5"/>
            <w:ind w:right="360"/>
            <w:jc w:val="right"/>
            <w:rPr>
              <w:rFonts w:ascii="Calibri" w:hAnsi="Calibri"/>
              <w:b/>
              <w:color w:val="1F497D"/>
              <w:sz w:val="36"/>
              <w:szCs w:val="36"/>
              <w:lang w:val="fr-FR"/>
            </w:rPr>
          </w:pPr>
          <w:r>
            <w:rPr>
              <w:rFonts w:ascii="Calibri" w:hAnsi="Calibri"/>
              <w:noProof/>
              <w:color w:val="1F497D"/>
              <w:sz w:val="28"/>
              <w:szCs w:val="28"/>
              <w:lang w:val="el-GR" w:eastAsia="el-GR"/>
            </w:rPr>
            <w:drawing>
              <wp:inline distT="0" distB="0" distL="0" distR="0">
                <wp:extent cx="4324350" cy="704850"/>
                <wp:effectExtent l="19050" t="0" r="0" b="0"/>
                <wp:docPr id="1" name="Εικόνα 1" descr="CH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43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47EB1" w:rsidRPr="0036280C">
            <w:rPr>
              <w:rFonts w:ascii="Calibri" w:hAnsi="Calibri"/>
              <w:color w:val="1F497D"/>
              <w:sz w:val="36"/>
              <w:szCs w:val="36"/>
              <w:lang w:val="fr-FR"/>
            </w:rPr>
            <w:t xml:space="preserve">     </w:t>
          </w:r>
          <w:r w:rsidR="008926CF">
            <w:rPr>
              <w:rFonts w:ascii="Calibri" w:hAnsi="Calibri"/>
              <w:color w:val="1F497D"/>
              <w:sz w:val="36"/>
              <w:szCs w:val="36"/>
              <w:lang w:val="fr-FR"/>
            </w:rPr>
            <w:t>Description</w:t>
          </w:r>
          <w:r w:rsidR="00F47EB1" w:rsidRPr="0036280C">
            <w:rPr>
              <w:rFonts w:ascii="Calibri" w:hAnsi="Calibri"/>
              <w:color w:val="1F497D"/>
              <w:sz w:val="36"/>
              <w:szCs w:val="36"/>
              <w:lang w:val="fr-FR"/>
            </w:rPr>
            <w:t xml:space="preserve"> </w:t>
          </w:r>
        </w:p>
      </w:tc>
      <w:tc>
        <w:tcPr>
          <w:tcW w:w="1037" w:type="dxa"/>
        </w:tcPr>
        <w:p w:rsidR="00F47EB1" w:rsidRPr="0036280C" w:rsidRDefault="00655BF7">
          <w:pPr>
            <w:pStyle w:val="a5"/>
            <w:rPr>
              <w:rFonts w:ascii="Calibri" w:hAnsi="Calibri"/>
              <w:b/>
              <w:bCs/>
              <w:color w:val="1F497D"/>
              <w:sz w:val="36"/>
              <w:szCs w:val="36"/>
              <w:lang w:val="fr-FR"/>
            </w:rPr>
          </w:pPr>
          <w:r>
            <w:rPr>
              <w:rFonts w:ascii="Calibri" w:hAnsi="Calibri"/>
              <w:b/>
              <w:bCs/>
              <w:color w:val="1F497D"/>
              <w:sz w:val="36"/>
              <w:szCs w:val="36"/>
              <w:lang w:val="fr-FR"/>
            </w:rPr>
            <w:t>Rhodes</w:t>
          </w:r>
          <w:r w:rsidR="00D009D7">
            <w:rPr>
              <w:rFonts w:ascii="Calibri" w:hAnsi="Calibri"/>
              <w:b/>
              <w:bCs/>
              <w:color w:val="1F497D"/>
              <w:sz w:val="36"/>
              <w:szCs w:val="36"/>
              <w:lang w:val="fr-FR"/>
            </w:rPr>
            <w:t xml:space="preserve"> </w:t>
          </w:r>
          <w:r w:rsidR="00AB5226">
            <w:rPr>
              <w:rFonts w:ascii="Calibri" w:hAnsi="Calibri"/>
              <w:b/>
              <w:bCs/>
              <w:color w:val="1F497D"/>
              <w:sz w:val="36"/>
              <w:szCs w:val="36"/>
              <w:lang w:val="fr-FR"/>
            </w:rPr>
            <w:t>2017</w:t>
          </w:r>
        </w:p>
        <w:p w:rsidR="00F47EB1" w:rsidRPr="0036280C" w:rsidRDefault="00F47EB1">
          <w:pPr>
            <w:pStyle w:val="a5"/>
            <w:rPr>
              <w:rFonts w:ascii="Calibri" w:hAnsi="Calibri"/>
              <w:b/>
              <w:bCs/>
              <w:color w:val="1F497D"/>
              <w:sz w:val="36"/>
              <w:szCs w:val="36"/>
              <w:lang w:val="fr-FR"/>
            </w:rPr>
          </w:pPr>
        </w:p>
      </w:tc>
    </w:tr>
  </w:tbl>
  <w:p w:rsidR="00F47EB1" w:rsidRPr="00110CE6" w:rsidRDefault="00F47EB1">
    <w:pPr>
      <w:pStyle w:val="a5"/>
      <w:rPr>
        <w:rFonts w:ascii="Calibri" w:hAnsi="Calibri"/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3431"/>
    <w:multiLevelType w:val="multilevel"/>
    <w:tmpl w:val="FB16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E0C9A"/>
    <w:multiLevelType w:val="hybridMultilevel"/>
    <w:tmpl w:val="2EC00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5F5B"/>
    <w:multiLevelType w:val="multilevel"/>
    <w:tmpl w:val="EE14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B7875"/>
    <w:multiLevelType w:val="multilevel"/>
    <w:tmpl w:val="CA1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62356"/>
    <w:multiLevelType w:val="hybridMultilevel"/>
    <w:tmpl w:val="B0E00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B5C8F"/>
    <w:multiLevelType w:val="multilevel"/>
    <w:tmpl w:val="5E4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255F2"/>
    <w:multiLevelType w:val="multilevel"/>
    <w:tmpl w:val="EDA0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1087E"/>
    <w:multiLevelType w:val="multilevel"/>
    <w:tmpl w:val="EA5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25EA0"/>
    <w:multiLevelType w:val="hybridMultilevel"/>
    <w:tmpl w:val="C6A8D4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255E1"/>
    <w:multiLevelType w:val="multilevel"/>
    <w:tmpl w:val="79A6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131D2"/>
    <w:multiLevelType w:val="multilevel"/>
    <w:tmpl w:val="E93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A7C5F"/>
    <w:multiLevelType w:val="hybridMultilevel"/>
    <w:tmpl w:val="51DA69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36EED"/>
    <w:multiLevelType w:val="hybridMultilevel"/>
    <w:tmpl w:val="AC107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DB625B"/>
    <w:multiLevelType w:val="multilevel"/>
    <w:tmpl w:val="118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C24FC"/>
    <w:multiLevelType w:val="multilevel"/>
    <w:tmpl w:val="107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A4914"/>
    <w:multiLevelType w:val="hybridMultilevel"/>
    <w:tmpl w:val="D1F08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C1C86"/>
    <w:multiLevelType w:val="multilevel"/>
    <w:tmpl w:val="D812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C51D4"/>
    <w:multiLevelType w:val="hybridMultilevel"/>
    <w:tmpl w:val="484E5BE6"/>
    <w:lvl w:ilvl="0" w:tplc="984C406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,Bold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5"/>
  </w:num>
  <w:num w:numId="8">
    <w:abstractNumId w:val="16"/>
  </w:num>
  <w:num w:numId="9">
    <w:abstractNumId w:val="7"/>
  </w:num>
  <w:num w:numId="10">
    <w:abstractNumId w:val="8"/>
  </w:num>
  <w:num w:numId="11">
    <w:abstractNumId w:val="12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10CE6"/>
    <w:rsid w:val="00002899"/>
    <w:rsid w:val="00002E73"/>
    <w:rsid w:val="000071CE"/>
    <w:rsid w:val="00016195"/>
    <w:rsid w:val="00016CCB"/>
    <w:rsid w:val="00030F83"/>
    <w:rsid w:val="00031870"/>
    <w:rsid w:val="0004467A"/>
    <w:rsid w:val="00045548"/>
    <w:rsid w:val="00046CEF"/>
    <w:rsid w:val="00067667"/>
    <w:rsid w:val="00070D52"/>
    <w:rsid w:val="000720B2"/>
    <w:rsid w:val="000A6460"/>
    <w:rsid w:val="000C78F8"/>
    <w:rsid w:val="000D47EB"/>
    <w:rsid w:val="000D61F9"/>
    <w:rsid w:val="000F4879"/>
    <w:rsid w:val="00100B78"/>
    <w:rsid w:val="00102D0F"/>
    <w:rsid w:val="00107888"/>
    <w:rsid w:val="00110CE6"/>
    <w:rsid w:val="00120CC6"/>
    <w:rsid w:val="00123F18"/>
    <w:rsid w:val="001865B1"/>
    <w:rsid w:val="00196C76"/>
    <w:rsid w:val="001C3410"/>
    <w:rsid w:val="001C78E2"/>
    <w:rsid w:val="001D2AA3"/>
    <w:rsid w:val="001F0B7D"/>
    <w:rsid w:val="00210715"/>
    <w:rsid w:val="00222C90"/>
    <w:rsid w:val="00224B59"/>
    <w:rsid w:val="00224E87"/>
    <w:rsid w:val="00241D06"/>
    <w:rsid w:val="00243EE7"/>
    <w:rsid w:val="00254E73"/>
    <w:rsid w:val="00270A88"/>
    <w:rsid w:val="00277107"/>
    <w:rsid w:val="00280751"/>
    <w:rsid w:val="0028335B"/>
    <w:rsid w:val="0029451F"/>
    <w:rsid w:val="002A3CFF"/>
    <w:rsid w:val="002C44CF"/>
    <w:rsid w:val="002C59BD"/>
    <w:rsid w:val="002D1575"/>
    <w:rsid w:val="00326747"/>
    <w:rsid w:val="00327BDD"/>
    <w:rsid w:val="0036280C"/>
    <w:rsid w:val="003740F9"/>
    <w:rsid w:val="0039046C"/>
    <w:rsid w:val="003938D2"/>
    <w:rsid w:val="003A2031"/>
    <w:rsid w:val="003B62FE"/>
    <w:rsid w:val="003D2FAD"/>
    <w:rsid w:val="003D525A"/>
    <w:rsid w:val="003E746D"/>
    <w:rsid w:val="00435EA5"/>
    <w:rsid w:val="00463F6E"/>
    <w:rsid w:val="00464AE0"/>
    <w:rsid w:val="00474716"/>
    <w:rsid w:val="0048222E"/>
    <w:rsid w:val="004A3721"/>
    <w:rsid w:val="004B0B5F"/>
    <w:rsid w:val="004B4836"/>
    <w:rsid w:val="004B5812"/>
    <w:rsid w:val="004C25DB"/>
    <w:rsid w:val="004D20C6"/>
    <w:rsid w:val="00517B15"/>
    <w:rsid w:val="0052659F"/>
    <w:rsid w:val="00527969"/>
    <w:rsid w:val="0053562F"/>
    <w:rsid w:val="00554F3F"/>
    <w:rsid w:val="00556AAE"/>
    <w:rsid w:val="00563908"/>
    <w:rsid w:val="00580B97"/>
    <w:rsid w:val="005D5438"/>
    <w:rsid w:val="005D6BBA"/>
    <w:rsid w:val="005E2DC0"/>
    <w:rsid w:val="005E7C16"/>
    <w:rsid w:val="005F4A13"/>
    <w:rsid w:val="005F4B7B"/>
    <w:rsid w:val="006121C2"/>
    <w:rsid w:val="0061778D"/>
    <w:rsid w:val="00634BD2"/>
    <w:rsid w:val="00640298"/>
    <w:rsid w:val="00655BF7"/>
    <w:rsid w:val="006565D1"/>
    <w:rsid w:val="00674B4C"/>
    <w:rsid w:val="006C09C9"/>
    <w:rsid w:val="006C7E41"/>
    <w:rsid w:val="007016C2"/>
    <w:rsid w:val="00731166"/>
    <w:rsid w:val="00731CEB"/>
    <w:rsid w:val="00744A78"/>
    <w:rsid w:val="0074613B"/>
    <w:rsid w:val="00747850"/>
    <w:rsid w:val="00793C70"/>
    <w:rsid w:val="007A5294"/>
    <w:rsid w:val="007C468C"/>
    <w:rsid w:val="007F2539"/>
    <w:rsid w:val="00804474"/>
    <w:rsid w:val="00805A64"/>
    <w:rsid w:val="00806059"/>
    <w:rsid w:val="00814FB3"/>
    <w:rsid w:val="00832BDD"/>
    <w:rsid w:val="008355C8"/>
    <w:rsid w:val="00845B97"/>
    <w:rsid w:val="008545F7"/>
    <w:rsid w:val="00860FA7"/>
    <w:rsid w:val="00883886"/>
    <w:rsid w:val="008926CF"/>
    <w:rsid w:val="008A710D"/>
    <w:rsid w:val="008D35CD"/>
    <w:rsid w:val="008D404D"/>
    <w:rsid w:val="008D5119"/>
    <w:rsid w:val="009043F1"/>
    <w:rsid w:val="009070DB"/>
    <w:rsid w:val="00912F98"/>
    <w:rsid w:val="00913575"/>
    <w:rsid w:val="009325B8"/>
    <w:rsid w:val="00932E43"/>
    <w:rsid w:val="00934964"/>
    <w:rsid w:val="00954F2F"/>
    <w:rsid w:val="00965B04"/>
    <w:rsid w:val="00994154"/>
    <w:rsid w:val="009D08CC"/>
    <w:rsid w:val="009D119B"/>
    <w:rsid w:val="009D430D"/>
    <w:rsid w:val="009D721D"/>
    <w:rsid w:val="009E6E5D"/>
    <w:rsid w:val="009F09F0"/>
    <w:rsid w:val="009F3086"/>
    <w:rsid w:val="009F6532"/>
    <w:rsid w:val="009F78D7"/>
    <w:rsid w:val="00A028B4"/>
    <w:rsid w:val="00A204A9"/>
    <w:rsid w:val="00A23EC4"/>
    <w:rsid w:val="00A25F6F"/>
    <w:rsid w:val="00A26348"/>
    <w:rsid w:val="00A368EC"/>
    <w:rsid w:val="00A421AA"/>
    <w:rsid w:val="00A679D9"/>
    <w:rsid w:val="00A724DB"/>
    <w:rsid w:val="00A75947"/>
    <w:rsid w:val="00A773CB"/>
    <w:rsid w:val="00AA220B"/>
    <w:rsid w:val="00AA3956"/>
    <w:rsid w:val="00AB5226"/>
    <w:rsid w:val="00AD640A"/>
    <w:rsid w:val="00AD6856"/>
    <w:rsid w:val="00AE6FB4"/>
    <w:rsid w:val="00AF491E"/>
    <w:rsid w:val="00B01E46"/>
    <w:rsid w:val="00B041FB"/>
    <w:rsid w:val="00B07233"/>
    <w:rsid w:val="00B2065C"/>
    <w:rsid w:val="00B3652F"/>
    <w:rsid w:val="00B43ECD"/>
    <w:rsid w:val="00B54ED9"/>
    <w:rsid w:val="00B750BD"/>
    <w:rsid w:val="00B7527A"/>
    <w:rsid w:val="00B76AC6"/>
    <w:rsid w:val="00B9168D"/>
    <w:rsid w:val="00B94A98"/>
    <w:rsid w:val="00BB15AD"/>
    <w:rsid w:val="00BC3046"/>
    <w:rsid w:val="00BC562C"/>
    <w:rsid w:val="00BD2112"/>
    <w:rsid w:val="00BF178D"/>
    <w:rsid w:val="00C25578"/>
    <w:rsid w:val="00C25832"/>
    <w:rsid w:val="00C32CF5"/>
    <w:rsid w:val="00C35E67"/>
    <w:rsid w:val="00C37D88"/>
    <w:rsid w:val="00C63912"/>
    <w:rsid w:val="00C658D5"/>
    <w:rsid w:val="00C659F2"/>
    <w:rsid w:val="00C733B1"/>
    <w:rsid w:val="00C763D1"/>
    <w:rsid w:val="00CA5479"/>
    <w:rsid w:val="00CB42DC"/>
    <w:rsid w:val="00D009D7"/>
    <w:rsid w:val="00D02B1B"/>
    <w:rsid w:val="00D26F9D"/>
    <w:rsid w:val="00D51D90"/>
    <w:rsid w:val="00D57F85"/>
    <w:rsid w:val="00D6376F"/>
    <w:rsid w:val="00D72B80"/>
    <w:rsid w:val="00D81FA6"/>
    <w:rsid w:val="00D8277A"/>
    <w:rsid w:val="00D8540B"/>
    <w:rsid w:val="00D857AA"/>
    <w:rsid w:val="00D87625"/>
    <w:rsid w:val="00D97FBC"/>
    <w:rsid w:val="00DB42F3"/>
    <w:rsid w:val="00DF6A8C"/>
    <w:rsid w:val="00E63466"/>
    <w:rsid w:val="00E71F89"/>
    <w:rsid w:val="00E77425"/>
    <w:rsid w:val="00ED1327"/>
    <w:rsid w:val="00EF11FF"/>
    <w:rsid w:val="00F105D5"/>
    <w:rsid w:val="00F17709"/>
    <w:rsid w:val="00F17A9E"/>
    <w:rsid w:val="00F4070D"/>
    <w:rsid w:val="00F46D7F"/>
    <w:rsid w:val="00F47EB1"/>
    <w:rsid w:val="00F5232E"/>
    <w:rsid w:val="00F523E1"/>
    <w:rsid w:val="00F525FD"/>
    <w:rsid w:val="00F90288"/>
    <w:rsid w:val="00FB1704"/>
    <w:rsid w:val="00FB6DF4"/>
    <w:rsid w:val="00FC2B35"/>
    <w:rsid w:val="00FC499A"/>
    <w:rsid w:val="00FD514B"/>
    <w:rsid w:val="00FD5C83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4"/>
      <w:szCs w:val="24"/>
      <w:lang w:val="en-GB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40" w:lineRule="atLeast"/>
      <w:jc w:val="both"/>
      <w:outlineLvl w:val="2"/>
    </w:pPr>
    <w:rPr>
      <w:rFonts w:ascii="Verdana" w:hAnsi="Verdana" w:cs="Arial"/>
      <w:color w:val="FF0000"/>
      <w:spacing w:val="-3"/>
      <w:sz w:val="24"/>
      <w:szCs w:val="24"/>
      <w:lang w:val="de-DE"/>
    </w:rPr>
  </w:style>
  <w:style w:type="paragraph" w:styleId="4">
    <w:name w:val="heading 4"/>
    <w:basedOn w:val="a"/>
    <w:next w:val="a"/>
    <w:qFormat/>
    <w:pPr>
      <w:keepNext/>
      <w:spacing w:line="340" w:lineRule="atLeast"/>
      <w:jc w:val="both"/>
      <w:outlineLvl w:val="3"/>
    </w:pPr>
    <w:rPr>
      <w:rFonts w:ascii="Verdana" w:hAnsi="Verdana" w:cs="Arial"/>
      <w:sz w:val="24"/>
      <w:lang w:val="de-DE"/>
    </w:rPr>
  </w:style>
  <w:style w:type="paragraph" w:styleId="5">
    <w:name w:val="heading 5"/>
    <w:basedOn w:val="a"/>
    <w:next w:val="a"/>
    <w:qFormat/>
    <w:pPr>
      <w:keepNext/>
      <w:spacing w:line="340" w:lineRule="atLeast"/>
      <w:outlineLvl w:val="4"/>
    </w:pPr>
    <w:rPr>
      <w:rFonts w:ascii="Verdana" w:hAnsi="Verdana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</w:style>
  <w:style w:type="character" w:styleId="-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autoSpaceDE/>
      <w:autoSpaceDN/>
      <w:jc w:val="both"/>
    </w:pPr>
    <w:rPr>
      <w:rFonts w:ascii="Arial" w:hAnsi="Arial"/>
      <w:sz w:val="24"/>
      <w:szCs w:val="24"/>
      <w:lang w:val="en-GB"/>
    </w:rPr>
  </w:style>
  <w:style w:type="paragraph" w:styleId="20">
    <w:name w:val="Body Text 2"/>
    <w:basedOn w:val="a"/>
    <w:semiHidden/>
    <w:pPr>
      <w:spacing w:line="340" w:lineRule="atLeast"/>
    </w:pPr>
    <w:rPr>
      <w:rFonts w:ascii="Verdana" w:hAnsi="Verdana" w:cs="Arial"/>
      <w:spacing w:val="-3"/>
      <w:sz w:val="24"/>
      <w:szCs w:val="24"/>
      <w:lang w:val="de-DE"/>
    </w:rPr>
  </w:style>
  <w:style w:type="paragraph" w:styleId="30">
    <w:name w:val="Body Text 3"/>
    <w:basedOn w:val="a"/>
    <w:semiHidden/>
    <w:pPr>
      <w:spacing w:line="340" w:lineRule="atLeast"/>
      <w:jc w:val="both"/>
    </w:pPr>
    <w:rPr>
      <w:lang w:val="de-DE"/>
    </w:rPr>
  </w:style>
  <w:style w:type="paragraph" w:customStyle="1" w:styleId="TxBrp4">
    <w:name w:val="TxBr_p4"/>
    <w:basedOn w:val="a"/>
    <w:pPr>
      <w:widowControl w:val="0"/>
      <w:tabs>
        <w:tab w:val="left" w:pos="249"/>
      </w:tabs>
      <w:autoSpaceDE/>
      <w:autoSpaceDN/>
      <w:spacing w:line="240" w:lineRule="atLeast"/>
      <w:ind w:left="560"/>
      <w:jc w:val="both"/>
    </w:pPr>
    <w:rPr>
      <w:snapToGrid w:val="0"/>
      <w:sz w:val="24"/>
      <w:lang w:val="el-GR" w:eastAsia="el-GR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</w:pPr>
  </w:style>
  <w:style w:type="character" w:customStyle="1" w:styleId="Char">
    <w:name w:val="Κεφαλίδα Char"/>
    <w:semiHidden/>
    <w:rPr>
      <w:lang w:val="en-US" w:eastAsia="en-US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semiHidden/>
    <w:rPr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0071C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0071CE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rsid w:val="00294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CRETAN HOLIDAYS</vt:lpstr>
    </vt:vector>
  </TitlesOfParts>
  <Company>CRETAN HOLIDAYS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CRETAN HOLIDAYS</dc:title>
  <dc:creator>ANNEKE KOOPS</dc:creator>
  <dc:description>updated 10/07/2012</dc:description>
  <cp:lastModifiedBy>User</cp:lastModifiedBy>
  <cp:revision>2</cp:revision>
  <cp:lastPrinted>2016-12-15T09:08:00Z</cp:lastPrinted>
  <dcterms:created xsi:type="dcterms:W3CDTF">2017-03-13T12:55:00Z</dcterms:created>
  <dcterms:modified xsi:type="dcterms:W3CDTF">2017-03-13T12:55:00Z</dcterms:modified>
</cp:coreProperties>
</file>