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0" w:type="dxa"/>
        <w:tblInd w:w="5" w:type="dxa"/>
        <w:tblLook w:val="04A0" w:firstRow="1" w:lastRow="0" w:firstColumn="1" w:lastColumn="0" w:noHBand="0" w:noVBand="1"/>
      </w:tblPr>
      <w:tblGrid>
        <w:gridCol w:w="10910"/>
      </w:tblGrid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Pr="00F67AEC" w:rsidRDefault="00104877" w:rsidP="00A965B8">
            <w:pPr>
              <w:spacing w:before="240" w:after="160"/>
              <w:jc w:val="center"/>
              <w:rPr>
                <w:rFonts w:ascii="Century Gothic" w:hAnsi="Century Gothic" w:cs="Times New Roman"/>
                <w:b/>
                <w:color w:val="595959" w:themeColor="text1" w:themeTint="A6"/>
                <w:sz w:val="32"/>
                <w:szCs w:val="21"/>
                <w:lang w:val="en-US"/>
              </w:rPr>
            </w:pPr>
            <w:r w:rsidRPr="00F67AEC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Club Novostar Dar </w:t>
            </w:r>
            <w:proofErr w:type="spellStart"/>
            <w:r w:rsidRPr="00F67AEC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Khayam</w:t>
            </w:r>
            <w:proofErr w:type="spellEnd"/>
            <w:r w:rsidRPr="00F67AEC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 xml:space="preserve"> </w:t>
            </w:r>
            <w:r w:rsidR="006D7A7C" w:rsidRPr="00F67AEC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szCs w:val="21"/>
                <w:lang w:val="en-US"/>
              </w:rPr>
              <w:t>3*</w:t>
            </w: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877" w:rsidRDefault="00104877" w:rsidP="0097686F">
            <w:pPr>
              <w:spacing w:after="160"/>
              <w:jc w:val="center"/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</w:pPr>
            <w:r w:rsidRPr="00F67AEC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ALL IN FORMUL</w:t>
            </w:r>
            <w:r w:rsidR="0097686F" w:rsidRPr="00F67AEC"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val="en-US" w:bidi="ar-TN"/>
              </w:rPr>
              <w:t>A</w:t>
            </w:r>
          </w:p>
          <w:p w:rsidR="00E22A04" w:rsidRPr="00E22A04" w:rsidRDefault="00E22A04" w:rsidP="0097686F">
            <w:pPr>
              <w:spacing w:after="160"/>
              <w:jc w:val="center"/>
              <w:rPr>
                <w:rFonts w:ascii="Century Gothic" w:hAnsi="Century Gothic" w:cs="Times New Roman"/>
                <w:b/>
                <w:color w:val="595959" w:themeColor="text1" w:themeTint="A6"/>
                <w:sz w:val="32"/>
                <w:lang w:bidi="ar-TN"/>
              </w:rPr>
            </w:pPr>
            <w:r>
              <w:rPr>
                <w:rFonts w:ascii="Century Gothic" w:hAnsi="Century Gothic" w:cs="Times New Roman"/>
                <w:b/>
                <w:color w:val="2E74B5" w:themeColor="accent1" w:themeShade="BF"/>
                <w:sz w:val="32"/>
                <w:lang w:bidi="ar-TN"/>
              </w:rPr>
              <w:t>2023</w:t>
            </w: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auto"/>
          </w:tcPr>
          <w:p w:rsidR="00104877" w:rsidRPr="00F67AEC" w:rsidRDefault="00104877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9342B" w:rsidRPr="00F67AEC" w:rsidRDefault="00C9342B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LOCATION</w:t>
            </w:r>
          </w:p>
        </w:tc>
      </w:tr>
      <w:tr w:rsidR="00F67AEC" w:rsidRPr="00E22A04" w:rsidTr="00F67AEC">
        <w:trPr>
          <w:trHeight w:val="30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:rsidR="00C9342B" w:rsidRPr="00F67AEC" w:rsidRDefault="00C52F37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Resort - North</w:t>
            </w:r>
            <w:r w:rsidR="00C9342B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Hammamet</w:t>
            </w:r>
          </w:p>
          <w:p w:rsidR="00C9342B" w:rsidRPr="00F67AEC" w:rsidRDefault="00C9342B" w:rsidP="004A16C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Distance to the airports: Tunis-Carthage – 74 km</w:t>
            </w:r>
            <w:r w:rsidR="004A16C8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F67AEC">
              <w:rPr>
                <w:rFonts w:ascii="Century Gothic" w:eastAsia="Times New Roman" w:hAnsi="Century Gothic" w:cs="Arial"/>
                <w:color w:val="595959" w:themeColor="text1" w:themeTint="A6"/>
                <w:sz w:val="21"/>
                <w:szCs w:val="21"/>
                <w:lang w:val="en-US" w:eastAsia="fr-FR"/>
              </w:rPr>
              <w:t>Enfidha</w:t>
            </w:r>
            <w:proofErr w:type="spellEnd"/>
            <w:r w:rsidRPr="00F67AEC">
              <w:rPr>
                <w:rFonts w:ascii="Century Gothic" w:eastAsia="Times New Roman" w:hAnsi="Century Gothic" w:cs="Arial"/>
                <w:color w:val="595959" w:themeColor="text1" w:themeTint="A6"/>
                <w:sz w:val="21"/>
                <w:szCs w:val="21"/>
                <w:lang w:val="en-US" w:eastAsia="fr-FR"/>
              </w:rPr>
              <w:t xml:space="preserve"> – 59 km</w:t>
            </w:r>
            <w:r w:rsidR="004A16C8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, </w:t>
            </w:r>
            <w:r w:rsidRPr="00F67AEC">
              <w:rPr>
                <w:rFonts w:ascii="Century Gothic" w:eastAsia="Times New Roman" w:hAnsi="Century Gothic" w:cs="Arial"/>
                <w:color w:val="595959" w:themeColor="text1" w:themeTint="A6"/>
                <w:sz w:val="21"/>
                <w:szCs w:val="21"/>
                <w:lang w:val="en-US" w:eastAsia="fr-FR"/>
              </w:rPr>
              <w:t>Monastir – 119 km</w:t>
            </w:r>
          </w:p>
          <w:p w:rsidR="00C9342B" w:rsidRPr="00F67AEC" w:rsidRDefault="004A16C8" w:rsidP="00C9342B">
            <w:pPr>
              <w:shd w:val="clear" w:color="auto" w:fill="FFFFFF"/>
              <w:spacing w:after="120" w:line="300" w:lineRule="atLeast"/>
              <w:rPr>
                <w:rFonts w:ascii="Century Gothic" w:eastAsia="Times New Roman" w:hAnsi="Century Gothic" w:cs="Arial"/>
                <w:color w:val="595959" w:themeColor="text1" w:themeTint="A6"/>
                <w:sz w:val="21"/>
                <w:szCs w:val="21"/>
                <w:lang w:val="en-US" w:eastAsia="fr-FR"/>
              </w:rPr>
            </w:pPr>
            <w:r w:rsidRPr="00F67AEC">
              <w:rPr>
                <w:rFonts w:ascii="Century Gothic" w:eastAsia="Times New Roman" w:hAnsi="Century Gothic" w:cs="Arial"/>
                <w:color w:val="595959" w:themeColor="text1" w:themeTint="A6"/>
                <w:sz w:val="21"/>
                <w:szCs w:val="21"/>
                <w:lang w:val="en-US" w:eastAsia="fr-FR"/>
              </w:rPr>
              <w:t xml:space="preserve">Distance to the city center: old medina – 6 km, </w:t>
            </w:r>
            <w:proofErr w:type="spellStart"/>
            <w:r w:rsidRPr="00F67AEC">
              <w:rPr>
                <w:rFonts w:ascii="Century Gothic" w:eastAsia="Times New Roman" w:hAnsi="Century Gothic" w:cs="Arial"/>
                <w:color w:val="595959" w:themeColor="text1" w:themeTint="A6"/>
                <w:sz w:val="21"/>
                <w:szCs w:val="21"/>
                <w:lang w:val="en-US" w:eastAsia="fr-FR"/>
              </w:rPr>
              <w:t>Yasmine</w:t>
            </w:r>
            <w:proofErr w:type="spellEnd"/>
            <w:r w:rsidRPr="00F67AEC">
              <w:rPr>
                <w:rFonts w:ascii="Century Gothic" w:eastAsia="Times New Roman" w:hAnsi="Century Gothic" w:cs="Arial"/>
                <w:color w:val="595959" w:themeColor="text1" w:themeTint="A6"/>
                <w:sz w:val="21"/>
                <w:szCs w:val="21"/>
                <w:lang w:val="en-US" w:eastAsia="fr-FR"/>
              </w:rPr>
              <w:t xml:space="preserve"> Hammamet – 14 km</w:t>
            </w: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BC71DB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 xml:space="preserve">SERVICES &amp; AMENITIES </w:t>
            </w:r>
          </w:p>
        </w:tc>
      </w:tr>
      <w:tr w:rsidR="00F67AEC" w:rsidRPr="00E22A04" w:rsidTr="00F67AEC">
        <w:trPr>
          <w:trHeight w:val="137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ATM</w:t>
            </w:r>
          </w:p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Currency exchange</w:t>
            </w:r>
          </w:p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Reception 24/7</w:t>
            </w:r>
          </w:p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Souvenir shop</w:t>
            </w:r>
          </w:p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Dry cleaning ($)</w:t>
            </w:r>
          </w:p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Self-service laundry</w:t>
            </w:r>
          </w:p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In-room safe</w:t>
            </w:r>
          </w:p>
          <w:p w:rsidR="009158E2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Payphones ($)</w:t>
            </w:r>
          </w:p>
          <w:p w:rsidR="00ED3B6B" w:rsidRPr="00F67AEC" w:rsidRDefault="00ED3B6B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Elevator in the main hotel building</w:t>
            </w:r>
          </w:p>
          <w:p w:rsidR="004D0737" w:rsidRPr="00F67AEC" w:rsidRDefault="000D2AF6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Free Wi-Fi in </w:t>
            </w:r>
            <w:r w:rsidR="0087352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the </w:t>
            </w:r>
            <w:r w:rsidR="00C9324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lobby, lobby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bar, </w:t>
            </w:r>
            <w:r w:rsidR="0087352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main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restaurant and </w:t>
            </w:r>
            <w:r w:rsidR="0087352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on the pool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terrace</w:t>
            </w:r>
          </w:p>
        </w:tc>
      </w:tr>
      <w:tr w:rsidR="00F67AEC" w:rsidRPr="00F67AEC" w:rsidTr="00F67AEC">
        <w:trPr>
          <w:trHeight w:val="293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C54670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DRINKS &amp; MEALS</w:t>
            </w:r>
          </w:p>
        </w:tc>
      </w:tr>
      <w:tr w:rsidR="00F67AEC" w:rsidRPr="001A6031" w:rsidTr="00F67AEC">
        <w:trPr>
          <w:trHeight w:val="2160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D6559" w:rsidRPr="00F67AEC" w:rsidRDefault="00587D88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Lobby </w:t>
            </w:r>
            <w:r w:rsidR="003D655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bar</w:t>
            </w:r>
          </w:p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bar</w:t>
            </w:r>
          </w:p>
          <w:p w:rsidR="003D6559" w:rsidRPr="00F67AEC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Pool bar</w:t>
            </w:r>
          </w:p>
          <w:p w:rsidR="003D6559" w:rsidRPr="00E22A04" w:rsidRDefault="00587D88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Snack </w:t>
            </w:r>
            <w:r w:rsidR="003D6559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bar</w:t>
            </w:r>
          </w:p>
          <w:p w:rsidR="003D6559" w:rsidRPr="00F67AEC" w:rsidRDefault="00827F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</w:t>
            </w:r>
            <w:r w:rsidR="001A6031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 by the Water Park</w:t>
            </w:r>
          </w:p>
          <w:p w:rsidR="003D6559" w:rsidRPr="00320676" w:rsidRDefault="003D6559" w:rsidP="003D655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</w:pPr>
            <w:r w:rsidRPr="0032067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>The main restaurant – buffet</w:t>
            </w:r>
          </w:p>
          <w:p w:rsidR="00C30B7F" w:rsidRPr="00320676" w:rsidRDefault="003D6559" w:rsidP="00070BD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</w:pPr>
            <w:r w:rsidRPr="0032067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>Restaurant a la carte</w:t>
            </w:r>
            <w:r w:rsidR="008F64B6" w:rsidRPr="0032067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</w:rPr>
              <w:t xml:space="preserve"> </w:t>
            </w:r>
            <w:r w:rsidR="002D393F" w:rsidRPr="0032067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</w:rPr>
              <w:t>($)</w:t>
            </w: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ALL INCLUSIVE </w:t>
            </w:r>
          </w:p>
        </w:tc>
      </w:tr>
      <w:tr w:rsidR="00F67AEC" w:rsidRPr="00E22A04" w:rsidTr="00F67AEC">
        <w:trPr>
          <w:trHeight w:val="323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30B7F" w:rsidRPr="00F67AEC" w:rsidRDefault="00252CD4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Local alcoholic and non-alcohol</w:t>
            </w:r>
            <w:r w:rsidR="00B8050D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ic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d</w:t>
            </w:r>
            <w:r w:rsidR="0087352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rinks are served from 10.00 to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00.00.</w:t>
            </w:r>
          </w:p>
        </w:tc>
      </w:tr>
      <w:tr w:rsidR="00F67AEC" w:rsidRPr="00E22A04" w:rsidTr="00F67AEC">
        <w:trPr>
          <w:trHeight w:val="1548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30B7F" w:rsidRPr="00F67AEC" w:rsidRDefault="00C30B7F" w:rsidP="003E0E3F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The main restaurant</w:t>
            </w:r>
            <w:r w:rsidR="00252CD4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252CD4" w:rsidRPr="00F67AEC">
              <w:rPr>
                <w:rFonts w:ascii="Century Gothic" w:hAnsi="Century Gothic" w:cs="Arial"/>
                <w:b/>
                <w:i/>
                <w:color w:val="595959" w:themeColor="text1" w:themeTint="A6"/>
                <w:sz w:val="21"/>
                <w:szCs w:val="21"/>
                <w:lang w:val="en-US"/>
              </w:rPr>
              <w:t>Citrus</w:t>
            </w:r>
          </w:p>
          <w:p w:rsidR="00252CD4" w:rsidRPr="00F67AEC" w:rsidRDefault="00252CD4" w:rsidP="00252C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Breakfast: 06.00 – 09.30</w:t>
            </w:r>
          </w:p>
          <w:p w:rsidR="00252CD4" w:rsidRPr="00F67AEC" w:rsidRDefault="00252CD4" w:rsidP="00252C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Lunch: 12.30 – 14.30</w:t>
            </w:r>
          </w:p>
          <w:p w:rsidR="00252CD4" w:rsidRPr="00F67AEC" w:rsidRDefault="00252CD4" w:rsidP="00252CD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Dinner: 19.00 – 21.30</w:t>
            </w:r>
          </w:p>
          <w:p w:rsidR="00C30B7F" w:rsidRPr="00F67AEC" w:rsidRDefault="00252CD4" w:rsidP="0087352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There </w:t>
            </w:r>
            <w:r w:rsidR="0087352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is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 children’s buffet, </w:t>
            </w:r>
            <w:r w:rsidR="0087352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children’s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menu, </w:t>
            </w:r>
            <w:r w:rsidR="0087352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microwave oven, </w:t>
            </w:r>
            <w:r w:rsidR="0087352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blender, and baby chairs</w:t>
            </w:r>
          </w:p>
        </w:tc>
      </w:tr>
      <w:tr w:rsidR="00F67AEC" w:rsidRPr="00E22A04" w:rsidTr="00F67AEC">
        <w:trPr>
          <w:trHeight w:val="417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C1333" w:rsidRPr="00F67AEC" w:rsidRDefault="004B4BF6" w:rsidP="009C133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Barbecue</w:t>
            </w:r>
            <w:r w:rsidR="009C1333"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9C1333" w:rsidRPr="00F67AEC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>Palma</w:t>
            </w:r>
            <w:r w:rsidR="009C1333"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by the pool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(01/06 – 30/09)</w:t>
            </w:r>
          </w:p>
          <w:p w:rsidR="004B4BF6" w:rsidRPr="00F67AEC" w:rsidRDefault="004B4BF6" w:rsidP="002D393F">
            <w:pPr>
              <w:tabs>
                <w:tab w:val="left" w:pos="8868"/>
              </w:tabs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– Breakfast &amp; late breakfast: 0</w:t>
            </w:r>
            <w:r w:rsidR="009745BD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8.00 – 11.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00</w:t>
            </w:r>
            <w:r w:rsidR="002D393F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ab/>
            </w:r>
          </w:p>
          <w:p w:rsidR="009C1333" w:rsidRPr="00F67AEC" w:rsidRDefault="009C1333" w:rsidP="004B4BF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Lunch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: 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12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.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3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0 – 1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4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.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3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0</w:t>
            </w:r>
          </w:p>
          <w:p w:rsidR="00495E9B" w:rsidRPr="00F67AEC" w:rsidRDefault="009C1333" w:rsidP="004B4BF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Dinner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: 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19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.00 – 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21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.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30 (</w:t>
            </w:r>
            <w:r w:rsidR="001C2373" w:rsidRPr="0032067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01/07 </w:t>
            </w:r>
            <w:r w:rsidR="001C2373" w:rsidRPr="001C2373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1C2373" w:rsidRPr="00320676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31/08</w:t>
            </w:r>
            <w:r w:rsidR="004B4BF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  <w:p w:rsidR="004B4BF6" w:rsidRPr="00F67AEC" w:rsidRDefault="004B4BF6" w:rsidP="004B4BF6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Snack</w:t>
            </w:r>
            <w:r w:rsidR="00236497"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s</w:t>
            </w:r>
          </w:p>
          <w:p w:rsidR="004B4BF6" w:rsidRPr="00F67AEC" w:rsidRDefault="004B4BF6" w:rsidP="004B4BF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Daytime snacks: 16.00 – 18.00</w:t>
            </w:r>
          </w:p>
          <w:p w:rsidR="004B4BF6" w:rsidRPr="00F67AEC" w:rsidRDefault="004B4BF6" w:rsidP="009958A5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Night snacks: 22.00 – 00.00 </w:t>
            </w:r>
          </w:p>
        </w:tc>
      </w:tr>
      <w:tr w:rsidR="00F67AEC" w:rsidRPr="00E22A04" w:rsidTr="00F67AEC">
        <w:trPr>
          <w:trHeight w:val="1023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E3BAD" w:rsidRPr="00F67AEC" w:rsidRDefault="00587D88" w:rsidP="00690B2C">
            <w:pPr>
              <w:tabs>
                <w:tab w:val="left" w:pos="2220"/>
              </w:tabs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lastRenderedPageBreak/>
              <w:t xml:space="preserve">Lobby </w:t>
            </w:r>
            <w:r w:rsidR="00CE3BAD"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bar </w:t>
            </w:r>
            <w:r w:rsidR="00CE3BAD" w:rsidRPr="00F67AEC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>Oasis</w:t>
            </w:r>
            <w:r w:rsidR="00690B2C" w:rsidRPr="00F67AEC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ab/>
            </w:r>
          </w:p>
          <w:p w:rsidR="00CE3BAD" w:rsidRPr="00F67AEC" w:rsidRDefault="00CE3BAD" w:rsidP="00CE3BA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Drinks: 10.00 – 00.00 (01/11 – 31/05)</w:t>
            </w:r>
          </w:p>
          <w:p w:rsidR="00CE3BAD" w:rsidRPr="00F67AEC" w:rsidRDefault="009D177D" w:rsidP="00CE3BA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 Drinks: 18.00 – 00</w:t>
            </w:r>
            <w:r w:rsidR="00CE3BAD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.00 (01/06 – 31/10)</w:t>
            </w:r>
          </w:p>
          <w:p w:rsidR="00C30B7F" w:rsidRPr="00F67AEC" w:rsidRDefault="00CE3BAD" w:rsidP="00CE3BA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– Bottled water is not provided by the hotel. Drinking water is freely available in water dispensers. Bottle filling is not allowed. Bottled water </w:t>
            </w:r>
            <w:r w:rsidR="00D63C5E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is available in the hotel shop (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$</w:t>
            </w:r>
            <w:r w:rsidR="00D63C5E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</w:tc>
      </w:tr>
      <w:tr w:rsidR="00F67AEC" w:rsidRPr="00F67AEC" w:rsidTr="00F67AEC">
        <w:trPr>
          <w:trHeight w:val="61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60859" w:rsidRPr="00F67AEC" w:rsidRDefault="00460859" w:rsidP="00460859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Po</w:t>
            </w: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</w:rPr>
              <w:t>o</w:t>
            </w: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l bar </w:t>
            </w:r>
            <w:r w:rsidR="009D177D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(01/06 – 30/09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  <w:p w:rsidR="00C30B7F" w:rsidRPr="00F67AEC" w:rsidRDefault="00460859" w:rsidP="009D177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Drinks: 10.00 – </w:t>
            </w:r>
            <w:r w:rsidR="009D177D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00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.00</w:t>
            </w:r>
          </w:p>
        </w:tc>
      </w:tr>
      <w:tr w:rsidR="00F67AEC" w:rsidRPr="00F67AEC" w:rsidTr="00F67AEC">
        <w:trPr>
          <w:trHeight w:val="61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60859" w:rsidRPr="00F67AEC" w:rsidRDefault="00460859" w:rsidP="00460859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Beach bar 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(01/06 – 30/09)</w:t>
            </w:r>
          </w:p>
          <w:p w:rsidR="00460859" w:rsidRPr="00F67AEC" w:rsidRDefault="00460859" w:rsidP="00460859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Soft drinks: 10.00 – 18.00</w:t>
            </w:r>
          </w:p>
        </w:tc>
      </w:tr>
      <w:tr w:rsidR="00F67AEC" w:rsidRPr="00F67AEC" w:rsidTr="00F67AEC">
        <w:trPr>
          <w:trHeight w:val="61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60859" w:rsidRPr="00F67AEC" w:rsidRDefault="00460859" w:rsidP="00460859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Bar Toboggan by the Water Park 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(01/0</w:t>
            </w:r>
            <w:r w:rsidR="009D177D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5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– 31/10)</w:t>
            </w:r>
          </w:p>
          <w:p w:rsidR="00460859" w:rsidRPr="00F67AEC" w:rsidRDefault="00460859" w:rsidP="00460859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 Soft drinks: 10.00 – 18.00</w:t>
            </w:r>
          </w:p>
        </w:tc>
      </w:tr>
      <w:tr w:rsidR="00F67AEC" w:rsidRPr="00E22A04" w:rsidTr="00F67AEC">
        <w:trPr>
          <w:trHeight w:val="61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460859" w:rsidRPr="00F67AEC" w:rsidRDefault="00460859" w:rsidP="00460859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Restaurant a la carte </w:t>
            </w:r>
            <w:r w:rsidRPr="00F67AEC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>Beach Club</w:t>
            </w:r>
            <w:r w:rsidR="009958A5" w:rsidRPr="00F67AEC">
              <w:rPr>
                <w:rFonts w:ascii="Century Gothic" w:hAnsi="Century Gothic" w:cs="Arial"/>
                <w:b/>
                <w:bCs/>
                <w:i/>
                <w:color w:val="595959" w:themeColor="text1" w:themeTint="A6"/>
                <w:sz w:val="21"/>
                <w:szCs w:val="21"/>
                <w:lang w:val="en-US"/>
              </w:rPr>
              <w:t xml:space="preserve"> Aloe Beach</w:t>
            </w: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7825A4" w:rsidRPr="007825A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(</w:t>
            </w:r>
            <w:r w:rsidR="007825A4" w:rsidRPr="00587D8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01/07 </w:t>
            </w:r>
            <w:r w:rsidR="007825A4" w:rsidRPr="007825A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7825A4" w:rsidRPr="00587D88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31/08</w:t>
            </w:r>
            <w:r w:rsidR="007825A4" w:rsidRPr="007825A4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  <w:p w:rsidR="00460859" w:rsidRPr="00F67AEC" w:rsidRDefault="00460859" w:rsidP="00320676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– </w:t>
            </w:r>
            <w:r w:rsidR="00320676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Opening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hours: 12.00 – </w:t>
            </w:r>
            <w:r w:rsidR="004B4BF6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19</w:t>
            </w:r>
            <w:r w:rsidR="00D63C5E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.00 (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$</w:t>
            </w:r>
            <w:r w:rsidR="00D63C5E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)</w:t>
            </w: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POOL &amp; BEACH</w:t>
            </w:r>
          </w:p>
        </w:tc>
      </w:tr>
      <w:tr w:rsidR="00F67AEC" w:rsidRPr="00E22A04" w:rsidTr="00F67AEC">
        <w:trPr>
          <w:trHeight w:val="2488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A30B8" w:rsidRPr="00E22A04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– 1</w:t>
            </w: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st</w:t>
            </w: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coastline</w:t>
            </w:r>
          </w:p>
          <w:p w:rsidR="00BA30B8" w:rsidRPr="00E22A04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Sun umbrellas</w:t>
            </w:r>
          </w:p>
          <w:p w:rsidR="00BA30B8" w:rsidRPr="00E22A04" w:rsidRDefault="00BA30B8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Sun lounge</w:t>
            </w:r>
            <w:r w:rsidR="001C293C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</w:t>
            </w: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</w:t>
            </w:r>
          </w:p>
          <w:p w:rsidR="00BA30B8" w:rsidRPr="00E22A04" w:rsidRDefault="00C52F37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Mattresses – free of charge by the pool, on the beach ($)</w:t>
            </w:r>
          </w:p>
          <w:p w:rsidR="00BA30B8" w:rsidRPr="00E22A04" w:rsidRDefault="00DC3171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Outdoor p</w:t>
            </w:r>
            <w:r w:rsidR="00BA30B8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ool</w:t>
            </w:r>
          </w:p>
          <w:p w:rsidR="00E22A04" w:rsidRDefault="00E22A04" w:rsidP="00E22A0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1 additional outdoor swimming pool with a children's area </w:t>
            </w:r>
          </w:p>
          <w:p w:rsidR="00E22A04" w:rsidRPr="00E22A04" w:rsidRDefault="00E22A04" w:rsidP="00E22A0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Park (01/05 – 31/10)</w:t>
            </w:r>
          </w:p>
          <w:p w:rsidR="00BA30B8" w:rsidRPr="00E22A04" w:rsidRDefault="00DC3171" w:rsidP="00BA30B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Heated indoor</w:t>
            </w:r>
            <w:r w:rsidR="00BA30B8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pool</w:t>
            </w:r>
            <w:r w:rsidR="003E0461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(30/09 </w:t>
            </w: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–</w:t>
            </w:r>
            <w:r w:rsidR="003E0461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0</w:t>
            </w:r>
            <w:r w:rsidR="003E0461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1/06)</w:t>
            </w:r>
          </w:p>
          <w:p w:rsidR="00C30B7F" w:rsidRPr="00E22A04" w:rsidRDefault="00BA30B8" w:rsidP="000B053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Beach towels (deposit)</w:t>
            </w: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SPORT &amp; ENTERTAINMENT</w:t>
            </w:r>
          </w:p>
        </w:tc>
      </w:tr>
      <w:tr w:rsidR="00F67AEC" w:rsidRPr="00E22A04" w:rsidTr="00F67AEC">
        <w:trPr>
          <w:trHeight w:val="27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451A6" w:rsidRPr="00F67AEC" w:rsidRDefault="002451A6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Day and </w:t>
            </w:r>
            <w:r w:rsidR="002E5541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night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animation program for adults and children </w:t>
            </w:r>
          </w:p>
          <w:p w:rsidR="00EE6AE9" w:rsidRPr="00F67AEC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Fitness-room – free</w:t>
            </w:r>
          </w:p>
          <w:p w:rsidR="008578C9" w:rsidRPr="00F67AEC" w:rsidRDefault="002D393F" w:rsidP="008578C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Q</w:t>
            </w:r>
            <w:r w:rsidR="008578C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uests</w:t>
            </w:r>
          </w:p>
          <w:p w:rsidR="00EE6AE9" w:rsidRPr="00F67AEC" w:rsidRDefault="00C741D0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Mini-golf </w:t>
            </w:r>
          </w:p>
          <w:p w:rsidR="00EE6AE9" w:rsidRPr="00F67AEC" w:rsidRDefault="002E5541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Tennis court (equipment is available with a</w:t>
            </w:r>
            <w:r w:rsidR="00EE6AE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deposit)</w:t>
            </w:r>
          </w:p>
          <w:p w:rsidR="00EE6AE9" w:rsidRPr="00F67AEC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Ping pong</w:t>
            </w:r>
          </w:p>
          <w:p w:rsidR="00EE6AE9" w:rsidRPr="00F67AEC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Aerobics/ </w:t>
            </w:r>
            <w:r w:rsidR="00082CC9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aerobics</w:t>
            </w:r>
          </w:p>
          <w:p w:rsidR="00EE6AE9" w:rsidRPr="00F67AEC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Zumba</w:t>
            </w:r>
          </w:p>
          <w:p w:rsidR="00EE6AE9" w:rsidRPr="00F67AEC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Y</w:t>
            </w:r>
            <w:r w:rsidR="005A5ED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oga</w:t>
            </w:r>
          </w:p>
          <w:p w:rsidR="00EE6AE9" w:rsidRPr="00F67AEC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Water polo</w:t>
            </w:r>
          </w:p>
          <w:p w:rsidR="00EE6AE9" w:rsidRPr="00F67AEC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Beach volleyball </w:t>
            </w:r>
          </w:p>
          <w:p w:rsidR="00EE6AE9" w:rsidRDefault="00EE6AE9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Archery </w:t>
            </w:r>
          </w:p>
          <w:p w:rsidR="001414A4" w:rsidRPr="00F67AEC" w:rsidRDefault="001414A4" w:rsidP="00EE6AE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Darts</w:t>
            </w:r>
          </w:p>
          <w:p w:rsidR="002E5541" w:rsidRPr="00F67AEC" w:rsidRDefault="00EE6AE9" w:rsidP="003E0E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Disco and night shows</w:t>
            </w: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BC71DB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lastRenderedPageBreak/>
              <w:t>ACCOMMODATION</w:t>
            </w:r>
          </w:p>
        </w:tc>
      </w:tr>
      <w:tr w:rsidR="00F67AEC" w:rsidRPr="00E22A04" w:rsidTr="00F67AEC">
        <w:trPr>
          <w:trHeight w:val="208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A681D" w:rsidRPr="00F67AEC" w:rsidRDefault="006A681D" w:rsidP="00BC0471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Room </w:t>
            </w:r>
            <w:r w:rsidR="00BC0471"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types</w:t>
            </w:r>
            <w:r w:rsidR="006D34D3"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 (</w:t>
            </w:r>
            <w:r w:rsidR="00BC0471"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321 rooms: the main building</w:t>
            </w:r>
            <w:r w:rsidR="00A05E7E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, </w:t>
            </w:r>
            <w:r w:rsidR="00A05E7E" w:rsidRPr="00E22A04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an annex building</w:t>
            </w:r>
            <w:r w:rsidR="006D34D3"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 &amp; bungalows)</w:t>
            </w:r>
          </w:p>
        </w:tc>
      </w:tr>
      <w:tr w:rsidR="00F67AEC" w:rsidRPr="00E22A04" w:rsidTr="00F67AEC">
        <w:trPr>
          <w:trHeight w:val="83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A681D" w:rsidRPr="00F67AEC" w:rsidRDefault="006A681D" w:rsidP="0007079D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 xml:space="preserve">STANDARD: </w:t>
            </w:r>
          </w:p>
          <w:p w:rsidR="0028079E" w:rsidRPr="00F67AEC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18 </w:t>
            </w:r>
            <w:r w:rsidR="0073266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28079E" w:rsidRPr="00F67AEC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2+2 or 3 people</w:t>
            </w:r>
          </w:p>
          <w:p w:rsidR="006A681D" w:rsidRPr="00F67AEC" w:rsidRDefault="0028079E" w:rsidP="000B053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Garden, pool or hotel </w:t>
            </w:r>
            <w:r w:rsidR="000B0538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F67AEC" w:rsidRPr="00E22A04" w:rsidTr="00F67AEC">
        <w:trPr>
          <w:trHeight w:val="104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8079E" w:rsidRPr="00F67AEC" w:rsidRDefault="0028079E" w:rsidP="0028079E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STANDARD SEA VIEW:</w:t>
            </w:r>
          </w:p>
          <w:p w:rsidR="0028079E" w:rsidRPr="00F67AEC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18 </w:t>
            </w:r>
            <w:r w:rsidR="0073266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28079E" w:rsidRPr="00F67AEC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2+2 or 3 people</w:t>
            </w:r>
          </w:p>
          <w:p w:rsidR="006A681D" w:rsidRPr="00F67AEC" w:rsidRDefault="0028079E" w:rsidP="0028079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</w:tc>
      </w:tr>
      <w:tr w:rsidR="00F67AEC" w:rsidRPr="00E22A04" w:rsidTr="00F67AEC">
        <w:trPr>
          <w:trHeight w:val="104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8079E" w:rsidRPr="00F67AEC" w:rsidRDefault="0028079E" w:rsidP="0028079E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APARTMENT:</w:t>
            </w:r>
          </w:p>
          <w:p w:rsidR="0028079E" w:rsidRPr="00F67AEC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Total area: 30 </w:t>
            </w:r>
            <w:r w:rsidR="0073266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28079E" w:rsidRPr="00F67AEC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6A681D" w:rsidRPr="00F67AEC" w:rsidRDefault="0028079E" w:rsidP="000B0538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• Garden, pool or hotel </w:t>
            </w:r>
            <w:r w:rsidR="000B0538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area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view</w:t>
            </w:r>
          </w:p>
        </w:tc>
      </w:tr>
      <w:tr w:rsidR="00F67AEC" w:rsidRPr="00E22A04" w:rsidTr="00F67AEC">
        <w:trPr>
          <w:trHeight w:val="104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28079E" w:rsidRPr="00F67AEC" w:rsidRDefault="0028079E" w:rsidP="0028079E">
            <w:pPr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APARTMENT SEA VIEW:</w:t>
            </w:r>
          </w:p>
          <w:p w:rsidR="0028079E" w:rsidRPr="00F67AEC" w:rsidRDefault="0028079E" w:rsidP="0028079E">
            <w:pPr>
              <w:rPr>
                <w:rFonts w:ascii="Century Gothic" w:hAnsi="Century Gothic" w:cs="Arial"/>
                <w:i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Total area: 30</w:t>
            </w:r>
            <w:r w:rsidR="0073266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m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vertAlign w:val="superscript"/>
                <w:lang w:val="en-US"/>
              </w:rPr>
              <w:t>2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</w:p>
          <w:p w:rsidR="0028079E" w:rsidRPr="00F67AEC" w:rsidRDefault="0028079E" w:rsidP="0028079E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Maximum occupancy: 4 people</w:t>
            </w:r>
          </w:p>
          <w:p w:rsidR="0028079E" w:rsidRPr="00F67AEC" w:rsidRDefault="0028079E" w:rsidP="0028079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• Sea view</w:t>
            </w:r>
          </w:p>
        </w:tc>
      </w:tr>
      <w:tr w:rsidR="00F67AEC" w:rsidRPr="00F67AEC" w:rsidTr="00F67AEC">
        <w:trPr>
          <w:trHeight w:val="30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30B7F" w:rsidRPr="00F67AEC" w:rsidRDefault="00C30B7F" w:rsidP="003E0E3F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In the rooms</w:t>
            </w:r>
          </w:p>
        </w:tc>
      </w:tr>
      <w:tr w:rsidR="00F67AEC" w:rsidRPr="00BD29DA" w:rsidTr="00F67AEC">
        <w:trPr>
          <w:trHeight w:val="2457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E22A04" w:rsidRPr="00E22A04" w:rsidRDefault="00BB45DD" w:rsidP="00E22A0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Air</w:t>
            </w:r>
            <w:r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-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conditioner</w:t>
            </w:r>
            <w:r w:rsidR="00BD29DA" w:rsidRPr="00E22A0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(from 15/06 to 15/09) </w:t>
            </w:r>
          </w:p>
          <w:p w:rsidR="00BB45DD" w:rsidRPr="00F67AEC" w:rsidRDefault="00BB45DD" w:rsidP="00E22A0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LCD TV with a USB-port</w:t>
            </w:r>
          </w:p>
          <w:p w:rsidR="00BB45DD" w:rsidRPr="00F67AEC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Satellite TV </w:t>
            </w:r>
          </w:p>
          <w:p w:rsidR="00BB45DD" w:rsidRPr="00F67AEC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Mini-fridge ($) </w:t>
            </w:r>
          </w:p>
          <w:p w:rsidR="00BB45DD" w:rsidRPr="00F67AEC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Safe </w:t>
            </w:r>
          </w:p>
          <w:p w:rsidR="00BB45DD" w:rsidRPr="00F67AEC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Wardrobe/Closet</w:t>
            </w:r>
          </w:p>
          <w:p w:rsidR="00BB45DD" w:rsidRPr="00F67AEC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Bathtub/Shower</w:t>
            </w:r>
          </w:p>
          <w:p w:rsidR="00BB45DD" w:rsidRPr="00F67AEC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Balcony</w:t>
            </w:r>
          </w:p>
          <w:p w:rsidR="00BB45DD" w:rsidRPr="00F67AEC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Liquid soap in a dispenser</w:t>
            </w:r>
          </w:p>
          <w:p w:rsidR="00C30B7F" w:rsidRPr="00F67AEC" w:rsidRDefault="00BB45DD" w:rsidP="00BB45DD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Hairdryer</w:t>
            </w:r>
          </w:p>
        </w:tc>
      </w:tr>
      <w:tr w:rsidR="00F67AEC" w:rsidRPr="00BD29DA" w:rsidTr="00F67AEC">
        <w:trPr>
          <w:trHeight w:val="218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BC71DB" w:rsidP="00E144A4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CHILD-FRIENDLINESS</w:t>
            </w:r>
          </w:p>
        </w:tc>
      </w:tr>
      <w:tr w:rsidR="00F67AEC" w:rsidRPr="00E22A04" w:rsidTr="00F67AEC">
        <w:trPr>
          <w:trHeight w:val="200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30B7F" w:rsidRPr="00F67AEC" w:rsidRDefault="00C30B7F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pot</w:t>
            </w:r>
            <w:r w:rsidR="00916164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ty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, an electric kettle (on request, deposit)</w:t>
            </w:r>
          </w:p>
          <w:p w:rsidR="00916164" w:rsidRPr="00F67AEC" w:rsidRDefault="00916164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Baby cots for children under 4 years old (on request)</w:t>
            </w:r>
          </w:p>
          <w:p w:rsidR="00C92943" w:rsidRPr="00F67AEC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playground</w:t>
            </w:r>
          </w:p>
          <w:p w:rsidR="00C92943" w:rsidRPr="00F67AEC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Mini-club for children 4-12 years old with animation - daily</w:t>
            </w:r>
          </w:p>
          <w:p w:rsidR="00C92943" w:rsidRPr="00F67AEC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>Mini-discos - daily</w:t>
            </w:r>
          </w:p>
          <w:p w:rsidR="00C92943" w:rsidRPr="00F67AEC" w:rsidRDefault="00C92943" w:rsidP="00C92943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Children’s face-art, cooking master-classes, pizza-quests, talent shows, Mini Olympic Games, etc.</w:t>
            </w:r>
          </w:p>
        </w:tc>
      </w:tr>
      <w:tr w:rsidR="00F67AEC" w:rsidRPr="00E22A04" w:rsidTr="00F67AEC">
        <w:trPr>
          <w:trHeight w:val="209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30B7F" w:rsidRPr="00F67AEC" w:rsidRDefault="00C92943" w:rsidP="00E144A4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lastRenderedPageBreak/>
              <w:t xml:space="preserve">Baby chairs, </w:t>
            </w:r>
            <w:r w:rsidR="000305EA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microwave oven and </w:t>
            </w:r>
            <w:r w:rsidR="000E72D6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blender in the main restaurant</w:t>
            </w:r>
          </w:p>
          <w:p w:rsidR="00C92943" w:rsidRPr="00F67AEC" w:rsidRDefault="002D393F" w:rsidP="002D393F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</w:t>
            </w:r>
            <w:r w:rsidR="00C92943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hildren’s buffet with a special menu </w:t>
            </w: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or</w:t>
            </w:r>
            <w:r w:rsidR="00C92943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</w:t>
            </w:r>
            <w:r w:rsidR="00A700B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</w:t>
            </w:r>
            <w:r w:rsidR="00C92943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children’s menu </w:t>
            </w:r>
            <w:r w:rsidR="00A700B4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served on</w:t>
            </w:r>
            <w:r w:rsidR="00C92943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adults’ buffet</w:t>
            </w:r>
          </w:p>
          <w:p w:rsidR="009D177D" w:rsidRPr="00F67AEC" w:rsidRDefault="007012C6" w:rsidP="007012C6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 decorated cake </w:t>
            </w:r>
            <w:r w:rsidR="00C92943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is provided as a birthday compliment</w:t>
            </w:r>
          </w:p>
        </w:tc>
      </w:tr>
      <w:tr w:rsidR="00F67AEC" w:rsidRPr="00F67AEC" w:rsidTr="00F67AEC">
        <w:trPr>
          <w:trHeight w:val="143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BC71DB" w:rsidP="00BB0C24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SPA-THERAPY</w:t>
            </w:r>
          </w:p>
        </w:tc>
      </w:tr>
      <w:tr w:rsidR="00F67AEC" w:rsidRPr="00E22A04" w:rsidTr="00F67AEC">
        <w:trPr>
          <w:trHeight w:val="418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F46312" w:rsidRPr="00F67AEC" w:rsidRDefault="00F46312" w:rsidP="00F4631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Traditional Moorish-style </w:t>
            </w:r>
            <w:proofErr w:type="spellStart"/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hammam</w:t>
            </w:r>
            <w:proofErr w:type="spellEnd"/>
          </w:p>
          <w:p w:rsidR="00F46312" w:rsidRPr="00F67AEC" w:rsidRDefault="00F46312" w:rsidP="00F4631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Sauna</w:t>
            </w:r>
          </w:p>
          <w:p w:rsidR="00F46312" w:rsidRPr="00F67AEC" w:rsidRDefault="00F46312" w:rsidP="00F4631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8 massage rooms: 5 rooms for </w:t>
            </w:r>
            <w:r w:rsidR="009854E8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an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individual massage, 3 rooms for a couples massage</w:t>
            </w:r>
          </w:p>
          <w:p w:rsidR="00F46312" w:rsidRPr="00F67AEC" w:rsidRDefault="00F46312" w:rsidP="00F4631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2 </w:t>
            </w:r>
            <w:proofErr w:type="spellStart"/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hydromassage</w:t>
            </w:r>
            <w:proofErr w:type="spellEnd"/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tubs, drip shower, </w:t>
            </w:r>
            <w:proofErr w:type="spellStart"/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charcot</w:t>
            </w:r>
            <w:proofErr w:type="spellEnd"/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shower</w:t>
            </w:r>
          </w:p>
          <w:p w:rsidR="00F46312" w:rsidRPr="00F67AEC" w:rsidRDefault="00F46312" w:rsidP="00F4631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Rooms for algae wraps with thermal blankets to enhance the effect</w:t>
            </w:r>
          </w:p>
          <w:p w:rsidR="00F46312" w:rsidRPr="00F67AEC" w:rsidRDefault="00F46312" w:rsidP="00F46312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2 aesthetic rooms</w:t>
            </w:r>
          </w:p>
          <w:p w:rsidR="00C30B7F" w:rsidRPr="00F67AEC" w:rsidRDefault="00C30B7F" w:rsidP="00C90D86">
            <w:pPr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All services of the center ($)</w:t>
            </w:r>
          </w:p>
        </w:tc>
      </w:tr>
      <w:tr w:rsidR="00F67AEC" w:rsidRPr="00F67AEC" w:rsidTr="00F67AEC">
        <w:trPr>
          <w:trHeight w:val="276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A5B99" w:rsidRPr="00F67AEC" w:rsidRDefault="00BA5B99" w:rsidP="00DE186C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Courses</w:t>
            </w:r>
          </w:p>
        </w:tc>
      </w:tr>
      <w:tr w:rsidR="00F67AEC" w:rsidRPr="00E22A04" w:rsidTr="00F67AEC">
        <w:trPr>
          <w:trHeight w:val="580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A5B99" w:rsidRPr="00F67AEC" w:rsidRDefault="00A1444C" w:rsidP="00BA5B9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course "Light L</w:t>
            </w:r>
            <w:r w:rsidR="00BA5B9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egs", 1 day - 1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3</w:t>
            </w:r>
            <w:r w:rsidR="00BA5B9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0 </w:t>
            </w:r>
            <w:r w:rsidR="00690B2C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BA5B99" w:rsidRPr="00F67AEC" w:rsidRDefault="00BA5B99" w:rsidP="00BA5B9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cou</w:t>
            </w:r>
            <w:r w:rsidR="00A1444C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rse "Good Sleep", 1 day - 150 </w:t>
            </w:r>
            <w:r w:rsidR="00690B2C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</w:p>
          <w:p w:rsidR="00BA5B99" w:rsidRPr="00F67AEC" w:rsidRDefault="00BA5B99" w:rsidP="006B5BAB">
            <w:pPr>
              <w:tabs>
                <w:tab w:val="center" w:pos="5347"/>
              </w:tabs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cour</w:t>
            </w:r>
            <w:r w:rsidR="00A1444C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se "Toned Body", 1 day - 250 </w:t>
            </w:r>
            <w:r w:rsidR="00690B2C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TND</w:t>
            </w:r>
            <w:r w:rsidR="006B5BAB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ab/>
            </w:r>
          </w:p>
        </w:tc>
      </w:tr>
      <w:tr w:rsidR="00F67AEC" w:rsidRPr="00F67AEC" w:rsidTr="00F67AEC">
        <w:trPr>
          <w:trHeight w:val="38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D005B9" w:rsidRPr="00F67AEC" w:rsidRDefault="00D005B9" w:rsidP="00BA5B99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BUSINESS</w:t>
            </w:r>
          </w:p>
        </w:tc>
      </w:tr>
      <w:tr w:rsidR="00F67AEC" w:rsidRPr="00E22A04" w:rsidTr="00F67AEC">
        <w:trPr>
          <w:trHeight w:val="38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005B9" w:rsidRPr="00F67AEC" w:rsidRDefault="004C1DCD" w:rsidP="00D005B9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4 c</w:t>
            </w:r>
            <w:r w:rsidR="00D005B9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onference </w:t>
            </w: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halls and meeting rooms</w:t>
            </w:r>
            <w:r w:rsidR="009D177D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($)</w:t>
            </w:r>
          </w:p>
          <w:p w:rsidR="00D005B9" w:rsidRPr="00F67AEC" w:rsidRDefault="00D005B9" w:rsidP="00D005B9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Equipment (audio, video) for conferences</w:t>
            </w:r>
            <w:r w:rsidR="009D177D"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 xml:space="preserve"> ($)</w:t>
            </w:r>
          </w:p>
        </w:tc>
      </w:tr>
      <w:tr w:rsidR="00F67AEC" w:rsidRPr="00F67AEC" w:rsidTr="00F67AEC">
        <w:trPr>
          <w:trHeight w:val="315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30B7F" w:rsidRPr="00F67AEC" w:rsidRDefault="00BC71DB" w:rsidP="00873C5E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FFFFFF" w:themeColor="background1"/>
                <w:sz w:val="21"/>
                <w:szCs w:val="21"/>
                <w:lang w:val="en-US"/>
              </w:rPr>
              <w:t>IMPORTANT INFORMATION</w:t>
            </w:r>
          </w:p>
        </w:tc>
      </w:tr>
      <w:tr w:rsidR="00F67AEC" w:rsidRPr="00E22A04" w:rsidTr="00F67AEC">
        <w:trPr>
          <w:trHeight w:val="30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30B7F" w:rsidRPr="00F67AEC" w:rsidRDefault="00C30B7F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Check-in – after 15.00</w:t>
            </w:r>
          </w:p>
          <w:p w:rsidR="000333C5" w:rsidRPr="00F67AEC" w:rsidRDefault="000333C5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Check-out – before 12.00</w:t>
            </w:r>
          </w:p>
        </w:tc>
      </w:tr>
      <w:tr w:rsidR="00F67AEC" w:rsidRPr="00F67AEC" w:rsidTr="00F67AEC">
        <w:trPr>
          <w:trHeight w:val="30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30B7F" w:rsidRPr="00F67AEC" w:rsidRDefault="00C30B7F" w:rsidP="00873C5E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Pets are not allowed</w:t>
            </w:r>
          </w:p>
        </w:tc>
      </w:tr>
      <w:tr w:rsidR="00F67AEC" w:rsidRPr="00F67AEC" w:rsidTr="00F67AEC">
        <w:trPr>
          <w:trHeight w:val="30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81558" w:rsidRPr="00F67AEC" w:rsidRDefault="00981558" w:rsidP="00391265">
            <w:pPr>
              <w:spacing w:after="120"/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color w:val="595959" w:themeColor="text1" w:themeTint="A6"/>
                <w:sz w:val="21"/>
                <w:szCs w:val="21"/>
                <w:lang w:val="en-US"/>
              </w:rPr>
              <w:t>Low/ middle season</w:t>
            </w:r>
          </w:p>
        </w:tc>
      </w:tr>
      <w:tr w:rsidR="00F67AEC" w:rsidRPr="00E22A04" w:rsidTr="00F67AEC">
        <w:trPr>
          <w:trHeight w:val="30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690B2C" w:rsidRPr="00F67AEC" w:rsidRDefault="00D255C8" w:rsidP="008E6E6B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In Tunisian hotels the Open Space service (serving the clients outdoors) is usually provided from 01/06 to 30/09.</w:t>
            </w:r>
          </w:p>
          <w:p w:rsidR="00981558" w:rsidRPr="00F67AEC" w:rsidRDefault="00D255C8" w:rsidP="00690B2C">
            <w:pPr>
              <w:spacing w:after="120"/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color w:val="595959" w:themeColor="text1" w:themeTint="A6"/>
                <w:sz w:val="21"/>
                <w:szCs w:val="21"/>
                <w:lang w:val="en-US"/>
              </w:rPr>
              <w:t>The mandatory air conditioning period in Tunisia lasts from 15/06 to 15/09.</w:t>
            </w:r>
          </w:p>
        </w:tc>
      </w:tr>
      <w:tr w:rsidR="00F67AEC" w:rsidRPr="00E22A04" w:rsidTr="00F67AEC">
        <w:trPr>
          <w:trHeight w:val="30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81558" w:rsidRPr="00F67AEC" w:rsidRDefault="00981558" w:rsidP="00D255C8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Changes </w:t>
            </w:r>
            <w:r w:rsidR="00D255C8"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of</w:t>
            </w: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the list and </w:t>
            </w:r>
            <w:r w:rsidR="00D255C8"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terms</w:t>
            </w: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of </w:t>
            </w:r>
            <w:r w:rsidR="00D255C8"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provided </w:t>
            </w: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services </w:t>
            </w:r>
          </w:p>
        </w:tc>
      </w:tr>
      <w:tr w:rsidR="00F67AEC" w:rsidRPr="00E22A04" w:rsidTr="00F67AEC">
        <w:trPr>
          <w:trHeight w:val="30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81558" w:rsidRPr="00F67AEC" w:rsidRDefault="00981558" w:rsidP="00391265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Information given in the hotel description, variety of the hotel services, their timing and prices can be changed. IMPORTANT: Some services offered by the hotels may not be fully available or provided due to the strict safety and hygiene requirements applied to the hotels because of COVID-19.</w:t>
            </w:r>
          </w:p>
        </w:tc>
      </w:tr>
      <w:tr w:rsidR="00F67AEC" w:rsidRPr="00F67AEC" w:rsidTr="00F67AEC">
        <w:trPr>
          <w:trHeight w:val="301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81558" w:rsidRPr="00F67AEC" w:rsidRDefault="00981558" w:rsidP="00391265">
            <w:pPr>
              <w:spacing w:after="120"/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/>
                <w:bCs/>
                <w:color w:val="595959" w:themeColor="text1" w:themeTint="A6"/>
                <w:sz w:val="21"/>
                <w:szCs w:val="21"/>
                <w:lang w:val="en-US"/>
              </w:rPr>
              <w:t>Tourist tax</w:t>
            </w:r>
          </w:p>
        </w:tc>
      </w:tr>
      <w:tr w:rsidR="00F67AEC" w:rsidRPr="00E22A04" w:rsidTr="00F67AEC">
        <w:trPr>
          <w:trHeight w:val="844"/>
        </w:trPr>
        <w:tc>
          <w:tcPr>
            <w:tcW w:w="109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981558" w:rsidRPr="00F67AEC" w:rsidRDefault="00981558" w:rsidP="00D255C8">
            <w:pPr>
              <w:spacing w:after="120"/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</w:pP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According to the law of the Tunisian Republic from 08/12/2017, all Tunisian hotels are obliged to charge the guests with a tax during the check-in on the date of arrival. The tax is 3 TND per night in 4</w:t>
            </w:r>
            <w:r w:rsidR="00D255C8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-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and 5</w:t>
            </w:r>
            <w:r w:rsidR="00D255C8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-star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ho</w:t>
            </w:r>
            <w:r w:rsidR="00D255C8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tels, 2 TND per night in 3-star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hote</w:t>
            </w:r>
            <w:r w:rsidR="00D255C8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l and 1 TND per night in 2-star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hotels. The tax is charged to each tourist aged 12 years and </w:t>
            </w:r>
            <w:r w:rsidR="00D255C8"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>over</w:t>
            </w:r>
            <w:r w:rsidRPr="00F67AEC">
              <w:rPr>
                <w:rFonts w:ascii="Century Gothic" w:hAnsi="Century Gothic" w:cs="Arial"/>
                <w:bCs/>
                <w:color w:val="595959" w:themeColor="text1" w:themeTint="A6"/>
                <w:sz w:val="21"/>
                <w:szCs w:val="21"/>
                <w:lang w:val="en-US"/>
              </w:rPr>
              <w:t xml:space="preserve"> for the first 7 nights of the stay in the hotel.</w:t>
            </w:r>
          </w:p>
        </w:tc>
      </w:tr>
    </w:tbl>
    <w:p w:rsidR="005D0697" w:rsidRPr="00F67AEC" w:rsidRDefault="005D0697">
      <w:pPr>
        <w:rPr>
          <w:rFonts w:ascii="Century Gothic" w:hAnsi="Century Gothic" w:cstheme="majorBidi"/>
          <w:color w:val="595959" w:themeColor="text1" w:themeTint="A6"/>
          <w:sz w:val="24"/>
          <w:szCs w:val="24"/>
          <w:lang w:val="en-US"/>
        </w:rPr>
      </w:pPr>
    </w:p>
    <w:p w:rsidR="005D0697" w:rsidRPr="00F67AEC" w:rsidRDefault="005D0697">
      <w:pPr>
        <w:rPr>
          <w:rFonts w:ascii="Century Gothic" w:hAnsi="Century Gothic" w:cs="Times New Roman"/>
          <w:color w:val="595959" w:themeColor="text1" w:themeTint="A6"/>
          <w:sz w:val="24"/>
          <w:szCs w:val="28"/>
          <w:lang w:val="en-US"/>
        </w:rPr>
      </w:pPr>
      <w:bookmarkStart w:id="0" w:name="_GoBack"/>
      <w:bookmarkEnd w:id="0"/>
    </w:p>
    <w:sectPr w:rsidR="005D0697" w:rsidRPr="00F67AEC" w:rsidSect="007133A4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D0" w:rsidRDefault="00E239D0" w:rsidP="004815A3">
      <w:pPr>
        <w:spacing w:after="0" w:line="240" w:lineRule="auto"/>
      </w:pPr>
      <w:r>
        <w:separator/>
      </w:r>
    </w:p>
  </w:endnote>
  <w:endnote w:type="continuationSeparator" w:id="0">
    <w:p w:rsidR="00E239D0" w:rsidRDefault="00E239D0" w:rsidP="0048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3F" w:rsidRDefault="00E239D0" w:rsidP="002D393F">
    <w:pPr>
      <w:pStyle w:val="Pieddepage"/>
      <w:jc w:val="center"/>
    </w:pPr>
    <w:hyperlink r:id="rId1" w:history="1">
      <w:r w:rsidR="002D393F" w:rsidRPr="00C72245">
        <w:rPr>
          <w:rStyle w:val="Lienhypertexte"/>
        </w:rPr>
        <w:t>contact</w:t>
      </w:r>
      <w:r w:rsidR="002D393F" w:rsidRPr="00DA65BE">
        <w:rPr>
          <w:rStyle w:val="Lienhypertexte"/>
        </w:rPr>
        <w:t>@novost</w:t>
      </w:r>
      <w:r w:rsidR="002D393F" w:rsidRPr="00C72245">
        <w:rPr>
          <w:rStyle w:val="Lienhypertexte"/>
        </w:rPr>
        <w:t>ar-hotels.com</w:t>
      </w:r>
    </w:hyperlink>
  </w:p>
  <w:p w:rsidR="002D393F" w:rsidRPr="002D393F" w:rsidRDefault="002D393F" w:rsidP="002D393F">
    <w:pPr>
      <w:pStyle w:val="Pieddepage"/>
      <w:jc w:val="center"/>
      <w:rPr>
        <w:color w:val="000000" w:themeColor="text1"/>
      </w:rPr>
    </w:pPr>
    <w:r w:rsidRPr="006F0D49">
      <w:rPr>
        <w:color w:val="000000" w:themeColor="text1"/>
      </w:rPr>
      <w:t>novostar-hotels.com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D0" w:rsidRDefault="00E239D0" w:rsidP="004815A3">
      <w:pPr>
        <w:spacing w:after="0" w:line="240" w:lineRule="auto"/>
      </w:pPr>
      <w:r>
        <w:separator/>
      </w:r>
    </w:p>
  </w:footnote>
  <w:footnote w:type="continuationSeparator" w:id="0">
    <w:p w:rsidR="00E239D0" w:rsidRDefault="00E239D0" w:rsidP="0048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4815A3" w:rsidRDefault="00566D97" w:rsidP="002D393F">
        <w:pPr>
          <w:pStyle w:val="En-tte"/>
        </w:pPr>
        <w:r>
          <w:rPr>
            <w:noProof/>
            <w:lang w:eastAsia="fr-FR"/>
          </w:rPr>
          <w:drawing>
            <wp:anchor distT="0" distB="0" distL="114300" distR="114300" simplePos="0" relativeHeight="251658240" behindDoc="0" locked="0" layoutInCell="1" allowOverlap="1" wp14:anchorId="54F38FEE" wp14:editId="1EE58CA8">
              <wp:simplePos x="0" y="0"/>
              <wp:positionH relativeFrom="page">
                <wp:posOffset>5886451</wp:posOffset>
              </wp:positionH>
              <wp:positionV relativeFrom="page">
                <wp:align>top</wp:align>
              </wp:positionV>
              <wp:extent cx="1677670" cy="805489"/>
              <wp:effectExtent l="0" t="0" r="0" b="0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ovostar-Hotels-Tunisi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7670" cy="80548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815A3">
          <w:t xml:space="preserve">Page </w:t>
        </w:r>
        <w:r w:rsidR="004815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PAGE</w:instrText>
        </w:r>
        <w:r w:rsidR="004815A3">
          <w:rPr>
            <w:b/>
            <w:bCs/>
            <w:sz w:val="24"/>
            <w:szCs w:val="24"/>
          </w:rPr>
          <w:fldChar w:fldCharType="separate"/>
        </w:r>
        <w:r w:rsidR="00473435">
          <w:rPr>
            <w:b/>
            <w:bCs/>
            <w:noProof/>
            <w:sz w:val="24"/>
            <w:szCs w:val="24"/>
          </w:rPr>
          <w:t>3</w:t>
        </w:r>
        <w:r w:rsidR="004815A3">
          <w:rPr>
            <w:b/>
            <w:bCs/>
            <w:sz w:val="24"/>
            <w:szCs w:val="24"/>
          </w:rPr>
          <w:fldChar w:fldCharType="end"/>
        </w:r>
        <w:r w:rsidR="004815A3">
          <w:t xml:space="preserve"> sur </w:t>
        </w:r>
        <w:r w:rsidR="004815A3">
          <w:rPr>
            <w:b/>
            <w:bCs/>
            <w:sz w:val="24"/>
            <w:szCs w:val="24"/>
          </w:rPr>
          <w:fldChar w:fldCharType="begin"/>
        </w:r>
        <w:r w:rsidR="004815A3">
          <w:rPr>
            <w:b/>
            <w:bCs/>
          </w:rPr>
          <w:instrText>NUMPAGES</w:instrText>
        </w:r>
        <w:r w:rsidR="004815A3">
          <w:rPr>
            <w:b/>
            <w:bCs/>
            <w:sz w:val="24"/>
            <w:szCs w:val="24"/>
          </w:rPr>
          <w:fldChar w:fldCharType="separate"/>
        </w:r>
        <w:r w:rsidR="00473435">
          <w:rPr>
            <w:b/>
            <w:bCs/>
            <w:noProof/>
            <w:sz w:val="24"/>
            <w:szCs w:val="24"/>
          </w:rPr>
          <w:t>4</w:t>
        </w:r>
        <w:r w:rsidR="004815A3">
          <w:rPr>
            <w:b/>
            <w:bCs/>
            <w:sz w:val="24"/>
            <w:szCs w:val="24"/>
          </w:rPr>
          <w:fldChar w:fldCharType="end"/>
        </w:r>
      </w:p>
    </w:sdtContent>
  </w:sdt>
  <w:p w:rsidR="004815A3" w:rsidRDefault="004815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CB8"/>
    <w:multiLevelType w:val="multilevel"/>
    <w:tmpl w:val="5B1C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32725"/>
    <w:multiLevelType w:val="multilevel"/>
    <w:tmpl w:val="EFD2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6557"/>
    <w:multiLevelType w:val="hybridMultilevel"/>
    <w:tmpl w:val="06AE86C2"/>
    <w:lvl w:ilvl="0" w:tplc="A562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2FA"/>
    <w:multiLevelType w:val="multilevel"/>
    <w:tmpl w:val="D904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D27CC"/>
    <w:multiLevelType w:val="multilevel"/>
    <w:tmpl w:val="E48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83374"/>
    <w:multiLevelType w:val="hybridMultilevel"/>
    <w:tmpl w:val="383E1752"/>
    <w:lvl w:ilvl="0" w:tplc="1A102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0ED2"/>
    <w:multiLevelType w:val="multilevel"/>
    <w:tmpl w:val="704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65E3B"/>
    <w:multiLevelType w:val="multilevel"/>
    <w:tmpl w:val="73E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A0644"/>
    <w:multiLevelType w:val="multilevel"/>
    <w:tmpl w:val="1CD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83434"/>
    <w:multiLevelType w:val="multilevel"/>
    <w:tmpl w:val="B8A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D00F2"/>
    <w:multiLevelType w:val="multilevel"/>
    <w:tmpl w:val="070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4B2CDF"/>
    <w:multiLevelType w:val="multilevel"/>
    <w:tmpl w:val="220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0622BC"/>
    <w:multiLevelType w:val="multilevel"/>
    <w:tmpl w:val="6596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46C6F"/>
    <w:multiLevelType w:val="multilevel"/>
    <w:tmpl w:val="384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A82E6B"/>
    <w:multiLevelType w:val="multilevel"/>
    <w:tmpl w:val="E08A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76"/>
    <w:rsid w:val="000305EA"/>
    <w:rsid w:val="000333C5"/>
    <w:rsid w:val="00055814"/>
    <w:rsid w:val="0006672D"/>
    <w:rsid w:val="00070BDF"/>
    <w:rsid w:val="0007126A"/>
    <w:rsid w:val="00082CC9"/>
    <w:rsid w:val="00087053"/>
    <w:rsid w:val="000946CE"/>
    <w:rsid w:val="000A3792"/>
    <w:rsid w:val="000B0538"/>
    <w:rsid w:val="000B35C1"/>
    <w:rsid w:val="000B4F79"/>
    <w:rsid w:val="000C208F"/>
    <w:rsid w:val="000C5D26"/>
    <w:rsid w:val="000D2AF6"/>
    <w:rsid w:val="000E72D6"/>
    <w:rsid w:val="00104877"/>
    <w:rsid w:val="001052E0"/>
    <w:rsid w:val="00132B67"/>
    <w:rsid w:val="001414A4"/>
    <w:rsid w:val="00143270"/>
    <w:rsid w:val="001432CF"/>
    <w:rsid w:val="00151936"/>
    <w:rsid w:val="00153A7B"/>
    <w:rsid w:val="00177D37"/>
    <w:rsid w:val="00180F3B"/>
    <w:rsid w:val="00181341"/>
    <w:rsid w:val="00183082"/>
    <w:rsid w:val="00183710"/>
    <w:rsid w:val="001927AE"/>
    <w:rsid w:val="00193EA7"/>
    <w:rsid w:val="0019779D"/>
    <w:rsid w:val="001A0DCD"/>
    <w:rsid w:val="001A6031"/>
    <w:rsid w:val="001C2373"/>
    <w:rsid w:val="001C2633"/>
    <w:rsid w:val="001C293C"/>
    <w:rsid w:val="001E616A"/>
    <w:rsid w:val="00236497"/>
    <w:rsid w:val="00243DF4"/>
    <w:rsid w:val="002451A6"/>
    <w:rsid w:val="00252364"/>
    <w:rsid w:val="00252CD4"/>
    <w:rsid w:val="00264D4E"/>
    <w:rsid w:val="00265DD3"/>
    <w:rsid w:val="00277675"/>
    <w:rsid w:val="0028079E"/>
    <w:rsid w:val="002A7302"/>
    <w:rsid w:val="002B0CB6"/>
    <w:rsid w:val="002B1E7D"/>
    <w:rsid w:val="002B355F"/>
    <w:rsid w:val="002D393F"/>
    <w:rsid w:val="002E5541"/>
    <w:rsid w:val="00305C17"/>
    <w:rsid w:val="0031128E"/>
    <w:rsid w:val="00317026"/>
    <w:rsid w:val="00320676"/>
    <w:rsid w:val="00335AC4"/>
    <w:rsid w:val="00345B04"/>
    <w:rsid w:val="00346B29"/>
    <w:rsid w:val="00365AFE"/>
    <w:rsid w:val="003D6559"/>
    <w:rsid w:val="003E0461"/>
    <w:rsid w:val="003E0E3F"/>
    <w:rsid w:val="003F4F40"/>
    <w:rsid w:val="004123EB"/>
    <w:rsid w:val="00414C86"/>
    <w:rsid w:val="004219CE"/>
    <w:rsid w:val="0043003C"/>
    <w:rsid w:val="00460859"/>
    <w:rsid w:val="004608BE"/>
    <w:rsid w:val="0046759F"/>
    <w:rsid w:val="00473435"/>
    <w:rsid w:val="00475630"/>
    <w:rsid w:val="004815A3"/>
    <w:rsid w:val="004838D4"/>
    <w:rsid w:val="00483AE0"/>
    <w:rsid w:val="00487702"/>
    <w:rsid w:val="00495E9B"/>
    <w:rsid w:val="004A16C8"/>
    <w:rsid w:val="004A3298"/>
    <w:rsid w:val="004A3FAB"/>
    <w:rsid w:val="004B430F"/>
    <w:rsid w:val="004B4BF6"/>
    <w:rsid w:val="004C1DCD"/>
    <w:rsid w:val="004D0737"/>
    <w:rsid w:val="004E7427"/>
    <w:rsid w:val="004F27FE"/>
    <w:rsid w:val="005147D2"/>
    <w:rsid w:val="0051772E"/>
    <w:rsid w:val="005202D1"/>
    <w:rsid w:val="00566D97"/>
    <w:rsid w:val="0058636C"/>
    <w:rsid w:val="00587D88"/>
    <w:rsid w:val="00592DB8"/>
    <w:rsid w:val="005A5ED9"/>
    <w:rsid w:val="005A6744"/>
    <w:rsid w:val="005B3F87"/>
    <w:rsid w:val="005B506B"/>
    <w:rsid w:val="005B70AB"/>
    <w:rsid w:val="005C48A1"/>
    <w:rsid w:val="005D0697"/>
    <w:rsid w:val="005D3CD0"/>
    <w:rsid w:val="005D456A"/>
    <w:rsid w:val="005E374D"/>
    <w:rsid w:val="005F0CEE"/>
    <w:rsid w:val="006246AA"/>
    <w:rsid w:val="00636B3A"/>
    <w:rsid w:val="00665661"/>
    <w:rsid w:val="00690B2C"/>
    <w:rsid w:val="006A681D"/>
    <w:rsid w:val="006B5BAB"/>
    <w:rsid w:val="006D34D3"/>
    <w:rsid w:val="006D7A7C"/>
    <w:rsid w:val="007012C6"/>
    <w:rsid w:val="00702E8E"/>
    <w:rsid w:val="007133A4"/>
    <w:rsid w:val="0073266B"/>
    <w:rsid w:val="00747362"/>
    <w:rsid w:val="00754DC4"/>
    <w:rsid w:val="00771B50"/>
    <w:rsid w:val="00773FB0"/>
    <w:rsid w:val="00777481"/>
    <w:rsid w:val="007825A4"/>
    <w:rsid w:val="00786565"/>
    <w:rsid w:val="007A444A"/>
    <w:rsid w:val="007D06D1"/>
    <w:rsid w:val="007D38A8"/>
    <w:rsid w:val="007E6201"/>
    <w:rsid w:val="007E7649"/>
    <w:rsid w:val="00810A13"/>
    <w:rsid w:val="00827F59"/>
    <w:rsid w:val="00832A50"/>
    <w:rsid w:val="00845FA9"/>
    <w:rsid w:val="00855B1B"/>
    <w:rsid w:val="008563E6"/>
    <w:rsid w:val="008578C9"/>
    <w:rsid w:val="00873529"/>
    <w:rsid w:val="00873C5E"/>
    <w:rsid w:val="008C0A0A"/>
    <w:rsid w:val="008C2638"/>
    <w:rsid w:val="008D75F0"/>
    <w:rsid w:val="008D7F98"/>
    <w:rsid w:val="008E26DD"/>
    <w:rsid w:val="008E6E6B"/>
    <w:rsid w:val="008F64B6"/>
    <w:rsid w:val="0090118E"/>
    <w:rsid w:val="00915007"/>
    <w:rsid w:val="009158E2"/>
    <w:rsid w:val="00916164"/>
    <w:rsid w:val="0091697A"/>
    <w:rsid w:val="00921548"/>
    <w:rsid w:val="0096012C"/>
    <w:rsid w:val="00960821"/>
    <w:rsid w:val="009745BD"/>
    <w:rsid w:val="0097686F"/>
    <w:rsid w:val="00981558"/>
    <w:rsid w:val="009854E8"/>
    <w:rsid w:val="00991515"/>
    <w:rsid w:val="009958A5"/>
    <w:rsid w:val="009A2945"/>
    <w:rsid w:val="009B2071"/>
    <w:rsid w:val="009C1333"/>
    <w:rsid w:val="009C42E4"/>
    <w:rsid w:val="009D177D"/>
    <w:rsid w:val="009D2BF0"/>
    <w:rsid w:val="00A05E7E"/>
    <w:rsid w:val="00A07501"/>
    <w:rsid w:val="00A1444C"/>
    <w:rsid w:val="00A700B4"/>
    <w:rsid w:val="00A965B8"/>
    <w:rsid w:val="00AA1F8F"/>
    <w:rsid w:val="00AB201E"/>
    <w:rsid w:val="00AB7B46"/>
    <w:rsid w:val="00AB7F83"/>
    <w:rsid w:val="00AE630B"/>
    <w:rsid w:val="00AF7353"/>
    <w:rsid w:val="00B04B36"/>
    <w:rsid w:val="00B077F3"/>
    <w:rsid w:val="00B1127D"/>
    <w:rsid w:val="00B23597"/>
    <w:rsid w:val="00B447C3"/>
    <w:rsid w:val="00B65F6F"/>
    <w:rsid w:val="00B8050D"/>
    <w:rsid w:val="00BA30B8"/>
    <w:rsid w:val="00BA5B99"/>
    <w:rsid w:val="00BB02A2"/>
    <w:rsid w:val="00BB0C24"/>
    <w:rsid w:val="00BB45DD"/>
    <w:rsid w:val="00BB5813"/>
    <w:rsid w:val="00BC0471"/>
    <w:rsid w:val="00BC4D95"/>
    <w:rsid w:val="00BC71DB"/>
    <w:rsid w:val="00BD29DA"/>
    <w:rsid w:val="00BD3762"/>
    <w:rsid w:val="00BF2FDA"/>
    <w:rsid w:val="00C04D89"/>
    <w:rsid w:val="00C07914"/>
    <w:rsid w:val="00C126D3"/>
    <w:rsid w:val="00C1384E"/>
    <w:rsid w:val="00C14A6E"/>
    <w:rsid w:val="00C16E49"/>
    <w:rsid w:val="00C2372D"/>
    <w:rsid w:val="00C30B7F"/>
    <w:rsid w:val="00C30C58"/>
    <w:rsid w:val="00C431A5"/>
    <w:rsid w:val="00C52F37"/>
    <w:rsid w:val="00C54670"/>
    <w:rsid w:val="00C665CF"/>
    <w:rsid w:val="00C7243F"/>
    <w:rsid w:val="00C741D0"/>
    <w:rsid w:val="00C82289"/>
    <w:rsid w:val="00C83FB5"/>
    <w:rsid w:val="00C90D86"/>
    <w:rsid w:val="00C91B27"/>
    <w:rsid w:val="00C92943"/>
    <w:rsid w:val="00C9324B"/>
    <w:rsid w:val="00C9342B"/>
    <w:rsid w:val="00CB2A45"/>
    <w:rsid w:val="00CC4882"/>
    <w:rsid w:val="00CE0AAF"/>
    <w:rsid w:val="00CE3BAD"/>
    <w:rsid w:val="00CF5D0C"/>
    <w:rsid w:val="00D005B9"/>
    <w:rsid w:val="00D255C8"/>
    <w:rsid w:val="00D5020F"/>
    <w:rsid w:val="00D506A7"/>
    <w:rsid w:val="00D63C5E"/>
    <w:rsid w:val="00D85F92"/>
    <w:rsid w:val="00D873E0"/>
    <w:rsid w:val="00D90D4D"/>
    <w:rsid w:val="00DA3905"/>
    <w:rsid w:val="00DB106C"/>
    <w:rsid w:val="00DB281B"/>
    <w:rsid w:val="00DB4AED"/>
    <w:rsid w:val="00DB5CB2"/>
    <w:rsid w:val="00DC3171"/>
    <w:rsid w:val="00DC32C5"/>
    <w:rsid w:val="00DE186C"/>
    <w:rsid w:val="00DF1D11"/>
    <w:rsid w:val="00DF2822"/>
    <w:rsid w:val="00DF352D"/>
    <w:rsid w:val="00E03E40"/>
    <w:rsid w:val="00E068BB"/>
    <w:rsid w:val="00E11A30"/>
    <w:rsid w:val="00E144A4"/>
    <w:rsid w:val="00E21D31"/>
    <w:rsid w:val="00E22A04"/>
    <w:rsid w:val="00E239D0"/>
    <w:rsid w:val="00E54C3D"/>
    <w:rsid w:val="00E56C3B"/>
    <w:rsid w:val="00E62D75"/>
    <w:rsid w:val="00E67D7F"/>
    <w:rsid w:val="00E77870"/>
    <w:rsid w:val="00E91774"/>
    <w:rsid w:val="00EA64D5"/>
    <w:rsid w:val="00EB7194"/>
    <w:rsid w:val="00ED0CF8"/>
    <w:rsid w:val="00ED3B6B"/>
    <w:rsid w:val="00ED7438"/>
    <w:rsid w:val="00EE6AE9"/>
    <w:rsid w:val="00EF288F"/>
    <w:rsid w:val="00EF78DD"/>
    <w:rsid w:val="00F012F3"/>
    <w:rsid w:val="00F03860"/>
    <w:rsid w:val="00F10B35"/>
    <w:rsid w:val="00F424AF"/>
    <w:rsid w:val="00F46312"/>
    <w:rsid w:val="00F52BA0"/>
    <w:rsid w:val="00F67AEC"/>
    <w:rsid w:val="00F85EDF"/>
    <w:rsid w:val="00F918BE"/>
    <w:rsid w:val="00F91E8E"/>
    <w:rsid w:val="00FB02A1"/>
    <w:rsid w:val="00FD2276"/>
    <w:rsid w:val="00FE76E8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6C0734-553B-4BA8-9E4F-5B495E88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46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15A3"/>
  </w:style>
  <w:style w:type="paragraph" w:styleId="Pieddepage">
    <w:name w:val="footer"/>
    <w:basedOn w:val="Normal"/>
    <w:link w:val="PieddepageCar"/>
    <w:uiPriority w:val="99"/>
    <w:unhideWhenUsed/>
    <w:rsid w:val="0048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15A3"/>
  </w:style>
  <w:style w:type="character" w:styleId="Lienhypertexte">
    <w:name w:val="Hyperlink"/>
    <w:basedOn w:val="Policepardfaut"/>
    <w:uiPriority w:val="99"/>
    <w:unhideWhenUsed/>
    <w:rsid w:val="002D3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ovostar-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D0B1-4BB3-48A6-8070-C1AE4B0F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Compte Microsoft</cp:lastModifiedBy>
  <cp:revision>113</cp:revision>
  <dcterms:created xsi:type="dcterms:W3CDTF">2021-12-15T18:53:00Z</dcterms:created>
  <dcterms:modified xsi:type="dcterms:W3CDTF">2023-03-03T11:29:00Z</dcterms:modified>
</cp:coreProperties>
</file>