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CF5CA" w14:textId="77777777" w:rsidR="00DE0F04" w:rsidRDefault="00223F9F" w:rsidP="00E670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`</w:t>
      </w:r>
    </w:p>
    <w:p w14:paraId="7B4E059E" w14:textId="77777777" w:rsidR="00DE0F04" w:rsidRDefault="00DE0F04" w:rsidP="00E6709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B3A8A49" w14:textId="77777777" w:rsidR="00DE0F04" w:rsidRDefault="00DE0F04" w:rsidP="00E6709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FD81785" w14:textId="77777777" w:rsidR="00DE0F04" w:rsidRDefault="00DE0F04" w:rsidP="00E6709C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00B0CAD" w14:textId="77777777" w:rsidR="008B60B1" w:rsidRPr="00AC07C6" w:rsidRDefault="000736BB" w:rsidP="00E6709C">
      <w:pPr>
        <w:spacing w:after="0" w:line="240" w:lineRule="auto"/>
        <w:rPr>
          <w:b/>
          <w:bCs/>
        </w:rPr>
      </w:pPr>
      <w:r w:rsidRPr="00AC07C6">
        <w:rPr>
          <w:b/>
          <w:bCs/>
        </w:rPr>
        <w:t>Dear Guest,</w:t>
      </w:r>
    </w:p>
    <w:p w14:paraId="72F22E00" w14:textId="77777777" w:rsidR="000736BB" w:rsidRDefault="000736BB" w:rsidP="00E6709C">
      <w:pPr>
        <w:spacing w:after="0" w:line="240" w:lineRule="auto"/>
        <w:jc w:val="center"/>
        <w:rPr>
          <w:b/>
          <w:bCs/>
        </w:rPr>
      </w:pPr>
      <w:r w:rsidRPr="00AC07C6">
        <w:rPr>
          <w:b/>
          <w:bCs/>
        </w:rPr>
        <w:t>Welcome to Sharm Reef Hotel.</w:t>
      </w:r>
    </w:p>
    <w:p w14:paraId="4FDB983B" w14:textId="77777777" w:rsidR="00C30259" w:rsidRPr="00E6709C" w:rsidRDefault="00C30259" w:rsidP="00E6709C">
      <w:pPr>
        <w:spacing w:after="0" w:line="240" w:lineRule="auto"/>
        <w:jc w:val="center"/>
        <w:rPr>
          <w:b/>
          <w:bCs/>
          <w:sz w:val="6"/>
          <w:szCs w:val="6"/>
        </w:rPr>
      </w:pPr>
    </w:p>
    <w:p w14:paraId="366BEE5E" w14:textId="77777777" w:rsidR="000736BB" w:rsidRDefault="0049528E" w:rsidP="00E6709C">
      <w:pPr>
        <w:spacing w:after="0" w:line="240" w:lineRule="auto"/>
        <w:ind w:firstLine="720"/>
        <w:jc w:val="both"/>
        <w:rPr>
          <w:b/>
          <w:bCs/>
        </w:rPr>
      </w:pPr>
      <w:r w:rsidRPr="00AC07C6">
        <w:rPr>
          <w:b/>
          <w:bCs/>
        </w:rPr>
        <w:t>On behalf of the hotel</w:t>
      </w:r>
      <w:r w:rsidR="0024746C" w:rsidRPr="00AC07C6">
        <w:rPr>
          <w:b/>
          <w:bCs/>
        </w:rPr>
        <w:t>’s</w:t>
      </w:r>
      <w:r w:rsidR="000736BB" w:rsidRPr="00AC07C6">
        <w:rPr>
          <w:b/>
          <w:bCs/>
        </w:rPr>
        <w:t xml:space="preserve"> management team and associates, we would like to express our</w:t>
      </w:r>
      <w:r w:rsidR="009F2D8E">
        <w:rPr>
          <w:b/>
          <w:bCs/>
        </w:rPr>
        <w:t xml:space="preserve"> g</w:t>
      </w:r>
      <w:r w:rsidR="000736BB" w:rsidRPr="00AC07C6">
        <w:rPr>
          <w:b/>
          <w:bCs/>
        </w:rPr>
        <w:t>reatest pleasure and delight in having you with us.</w:t>
      </w:r>
      <w:r w:rsidR="00C30259">
        <w:rPr>
          <w:b/>
          <w:bCs/>
        </w:rPr>
        <w:t xml:space="preserve"> </w:t>
      </w:r>
      <w:r w:rsidR="000736BB" w:rsidRPr="00AC07C6">
        <w:rPr>
          <w:b/>
          <w:bCs/>
        </w:rPr>
        <w:t>We hope that our standard of service and facilities</w:t>
      </w:r>
      <w:r w:rsidR="00C30259">
        <w:rPr>
          <w:b/>
          <w:bCs/>
        </w:rPr>
        <w:t xml:space="preserve"> </w:t>
      </w:r>
      <w:r w:rsidR="000736BB" w:rsidRPr="00AC07C6">
        <w:rPr>
          <w:b/>
          <w:bCs/>
        </w:rPr>
        <w:t>would be up to your expectation and</w:t>
      </w:r>
      <w:r w:rsidR="009F2D8E">
        <w:rPr>
          <w:b/>
          <w:bCs/>
        </w:rPr>
        <w:t xml:space="preserve"> w</w:t>
      </w:r>
      <w:r w:rsidR="000736BB" w:rsidRPr="00AC07C6">
        <w:rPr>
          <w:b/>
          <w:bCs/>
        </w:rPr>
        <w:t>ould meet your satisfaction</w:t>
      </w:r>
      <w:r w:rsidR="009F2D8E">
        <w:rPr>
          <w:b/>
          <w:bCs/>
        </w:rPr>
        <w:t xml:space="preserve">. </w:t>
      </w:r>
      <w:r w:rsidR="000736BB" w:rsidRPr="00AC07C6">
        <w:rPr>
          <w:b/>
          <w:bCs/>
        </w:rPr>
        <w:t>Please take a moment to read through the following information that would be helpful</w:t>
      </w:r>
      <w:r w:rsidR="009F2D8E">
        <w:rPr>
          <w:b/>
          <w:bCs/>
        </w:rPr>
        <w:t xml:space="preserve"> d</w:t>
      </w:r>
      <w:r w:rsidR="000736BB" w:rsidRPr="00AC07C6">
        <w:rPr>
          <w:b/>
          <w:bCs/>
        </w:rPr>
        <w:t xml:space="preserve">uring </w:t>
      </w:r>
      <w:r w:rsidR="009F2D8E">
        <w:rPr>
          <w:b/>
          <w:bCs/>
        </w:rPr>
        <w:t>your stay with us.</w:t>
      </w:r>
    </w:p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42"/>
        <w:gridCol w:w="3379"/>
        <w:gridCol w:w="1016"/>
        <w:gridCol w:w="3606"/>
      </w:tblGrid>
      <w:tr w:rsidR="00C30259" w14:paraId="217EC7C2" w14:textId="77777777" w:rsidTr="00733E40">
        <w:trPr>
          <w:jc w:val="center"/>
        </w:trPr>
        <w:tc>
          <w:tcPr>
            <w:tcW w:w="4621" w:type="dxa"/>
            <w:gridSpan w:val="2"/>
            <w:shd w:val="clear" w:color="auto" w:fill="92CDDC" w:themeFill="accent5" w:themeFillTint="99"/>
          </w:tcPr>
          <w:p w14:paraId="65A46B4E" w14:textId="77777777" w:rsidR="00C30259" w:rsidRDefault="00C30259" w:rsidP="00E6709C">
            <w:pPr>
              <w:jc w:val="center"/>
              <w:rPr>
                <w:rFonts w:ascii="Berlin Sans FB Demi" w:hAnsi="Berlin Sans FB Demi"/>
                <w:b/>
                <w:bCs/>
                <w:u w:val="single"/>
              </w:rPr>
            </w:pPr>
            <w:r w:rsidRPr="00AC07C6">
              <w:rPr>
                <w:rFonts w:ascii="Berlin Sans FB Demi" w:hAnsi="Berlin Sans FB Demi"/>
                <w:b/>
                <w:bCs/>
                <w:u w:val="single"/>
              </w:rPr>
              <w:t xml:space="preserve">Meal Hours at </w:t>
            </w:r>
            <w:r>
              <w:rPr>
                <w:rFonts w:ascii="Berlin Sans FB Demi" w:hAnsi="Berlin Sans FB Demi"/>
                <w:b/>
                <w:bCs/>
                <w:u w:val="single"/>
              </w:rPr>
              <w:t>the main restaurant</w:t>
            </w:r>
          </w:p>
        </w:tc>
        <w:tc>
          <w:tcPr>
            <w:tcW w:w="4622" w:type="dxa"/>
            <w:gridSpan w:val="2"/>
            <w:shd w:val="clear" w:color="auto" w:fill="92CDDC" w:themeFill="accent5" w:themeFillTint="99"/>
          </w:tcPr>
          <w:p w14:paraId="6FB58366" w14:textId="77777777" w:rsidR="00C30259" w:rsidRDefault="00C30259" w:rsidP="00733E40">
            <w:pPr>
              <w:jc w:val="center"/>
              <w:rPr>
                <w:rFonts w:ascii="Berlin Sans FB Demi" w:hAnsi="Berlin Sans FB Demi"/>
                <w:b/>
                <w:bCs/>
                <w:u w:val="single"/>
              </w:rPr>
            </w:pPr>
            <w:r w:rsidRPr="00AC07C6">
              <w:rPr>
                <w:rFonts w:ascii="Berlin Sans FB Demi" w:hAnsi="Berlin Sans FB Demi"/>
                <w:b/>
                <w:bCs/>
                <w:u w:val="single"/>
              </w:rPr>
              <w:t xml:space="preserve">Snacks Hours at the pool </w:t>
            </w:r>
            <w:r w:rsidR="00733E40">
              <w:rPr>
                <w:rFonts w:ascii="Berlin Sans FB Demi" w:hAnsi="Berlin Sans FB Demi"/>
                <w:b/>
                <w:bCs/>
                <w:u w:val="single"/>
              </w:rPr>
              <w:t>Area</w:t>
            </w:r>
          </w:p>
        </w:tc>
      </w:tr>
      <w:tr w:rsidR="00C30259" w14:paraId="40BE93B3" w14:textId="77777777" w:rsidTr="00E6709C">
        <w:trPr>
          <w:jc w:val="center"/>
        </w:trPr>
        <w:tc>
          <w:tcPr>
            <w:tcW w:w="1242" w:type="dxa"/>
          </w:tcPr>
          <w:p w14:paraId="17C21FF1" w14:textId="77777777" w:rsidR="00C30259" w:rsidRDefault="00C30259" w:rsidP="00E6709C">
            <w:pPr>
              <w:rPr>
                <w:rFonts w:ascii="Berlin Sans FB Demi" w:hAnsi="Berlin Sans FB Demi"/>
                <w:b/>
                <w:bCs/>
                <w:u w:val="single"/>
              </w:rPr>
            </w:pPr>
            <w:r w:rsidRPr="00AC07C6">
              <w:rPr>
                <w:b/>
                <w:bCs/>
              </w:rPr>
              <w:t>Breakfast</w:t>
            </w:r>
          </w:p>
        </w:tc>
        <w:tc>
          <w:tcPr>
            <w:tcW w:w="3379" w:type="dxa"/>
          </w:tcPr>
          <w:p w14:paraId="0D501873" w14:textId="77777777" w:rsidR="00C30259" w:rsidRDefault="00C30259" w:rsidP="00E6709C">
            <w:pPr>
              <w:rPr>
                <w:rFonts w:ascii="Berlin Sans FB Demi" w:hAnsi="Berlin Sans FB Demi"/>
                <w:b/>
                <w:bCs/>
                <w:u w:val="single"/>
              </w:rPr>
            </w:pPr>
            <w:r>
              <w:rPr>
                <w:b/>
                <w:bCs/>
              </w:rPr>
              <w:t>F</w:t>
            </w:r>
            <w:r w:rsidRPr="00AC07C6">
              <w:rPr>
                <w:b/>
                <w:bCs/>
              </w:rPr>
              <w:t>rom 07:00 am to 10:00 am</w:t>
            </w:r>
          </w:p>
        </w:tc>
        <w:tc>
          <w:tcPr>
            <w:tcW w:w="1016" w:type="dxa"/>
          </w:tcPr>
          <w:p w14:paraId="54C6BA95" w14:textId="77777777" w:rsidR="00C30259" w:rsidRDefault="00C30259" w:rsidP="00E6709C">
            <w:pPr>
              <w:rPr>
                <w:rFonts w:ascii="Berlin Sans FB Demi" w:hAnsi="Berlin Sans FB Demi"/>
                <w:b/>
                <w:bCs/>
                <w:u w:val="single"/>
              </w:rPr>
            </w:pPr>
          </w:p>
        </w:tc>
        <w:tc>
          <w:tcPr>
            <w:tcW w:w="3606" w:type="dxa"/>
          </w:tcPr>
          <w:p w14:paraId="66F0D8EB" w14:textId="77777777" w:rsidR="00C30259" w:rsidRDefault="00C30259" w:rsidP="00E6709C">
            <w:pPr>
              <w:rPr>
                <w:rFonts w:ascii="Berlin Sans FB Demi" w:hAnsi="Berlin Sans FB Demi"/>
                <w:b/>
                <w:bCs/>
                <w:u w:val="single"/>
              </w:rPr>
            </w:pPr>
          </w:p>
        </w:tc>
      </w:tr>
      <w:tr w:rsidR="00C30259" w14:paraId="4B253AE6" w14:textId="77777777" w:rsidTr="00733E40">
        <w:trPr>
          <w:jc w:val="center"/>
        </w:trPr>
        <w:tc>
          <w:tcPr>
            <w:tcW w:w="1242" w:type="dxa"/>
            <w:shd w:val="clear" w:color="auto" w:fill="92D050"/>
          </w:tcPr>
          <w:p w14:paraId="6A351C2E" w14:textId="77777777" w:rsidR="00C30259" w:rsidRDefault="00C30259" w:rsidP="00E6709C">
            <w:pPr>
              <w:rPr>
                <w:rFonts w:ascii="Berlin Sans FB Demi" w:hAnsi="Berlin Sans FB Demi"/>
                <w:b/>
                <w:bCs/>
                <w:u w:val="single"/>
              </w:rPr>
            </w:pPr>
            <w:r w:rsidRPr="00AC07C6">
              <w:rPr>
                <w:b/>
                <w:bCs/>
              </w:rPr>
              <w:t xml:space="preserve">Lunch   </w:t>
            </w:r>
            <w:r>
              <w:rPr>
                <w:b/>
                <w:bCs/>
              </w:rPr>
              <w:t xml:space="preserve">  </w:t>
            </w:r>
            <w:r w:rsidRPr="00AC07C6">
              <w:rPr>
                <w:b/>
                <w:bCs/>
              </w:rPr>
              <w:t xml:space="preserve">  </w:t>
            </w:r>
          </w:p>
        </w:tc>
        <w:tc>
          <w:tcPr>
            <w:tcW w:w="3379" w:type="dxa"/>
            <w:shd w:val="clear" w:color="auto" w:fill="92D050"/>
          </w:tcPr>
          <w:p w14:paraId="12870EF8" w14:textId="77777777" w:rsidR="00C30259" w:rsidRDefault="00C30259" w:rsidP="00E6709C">
            <w:pPr>
              <w:rPr>
                <w:rFonts w:ascii="Berlin Sans FB Demi" w:hAnsi="Berlin Sans FB Demi"/>
                <w:b/>
                <w:bCs/>
                <w:u w:val="single"/>
              </w:rPr>
            </w:pPr>
            <w:r>
              <w:rPr>
                <w:b/>
                <w:bCs/>
              </w:rPr>
              <w:t>F</w:t>
            </w:r>
            <w:r w:rsidRPr="00AC07C6">
              <w:rPr>
                <w:b/>
                <w:bCs/>
              </w:rPr>
              <w:t>rom</w:t>
            </w:r>
            <w:r>
              <w:rPr>
                <w:b/>
                <w:bCs/>
              </w:rPr>
              <w:t xml:space="preserve"> 13</w:t>
            </w:r>
            <w:r w:rsidRPr="00AC07C6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  <w:r w:rsidRPr="00AC07C6">
              <w:rPr>
                <w:b/>
                <w:bCs/>
              </w:rPr>
              <w:t xml:space="preserve"> pm to</w:t>
            </w:r>
            <w:r>
              <w:rPr>
                <w:b/>
                <w:bCs/>
              </w:rPr>
              <w:t xml:space="preserve"> 14</w:t>
            </w:r>
            <w:r w:rsidRPr="00AC07C6">
              <w:rPr>
                <w:b/>
                <w:bCs/>
              </w:rPr>
              <w:t>:</w:t>
            </w:r>
            <w:r>
              <w:rPr>
                <w:b/>
                <w:bCs/>
              </w:rPr>
              <w:t>30</w:t>
            </w:r>
            <w:r w:rsidRPr="00AC07C6">
              <w:rPr>
                <w:b/>
                <w:bCs/>
              </w:rPr>
              <w:t xml:space="preserve"> pm</w:t>
            </w:r>
          </w:p>
        </w:tc>
        <w:tc>
          <w:tcPr>
            <w:tcW w:w="1016" w:type="dxa"/>
            <w:shd w:val="clear" w:color="auto" w:fill="92D050"/>
          </w:tcPr>
          <w:p w14:paraId="6255F60A" w14:textId="77777777" w:rsidR="00C30259" w:rsidRDefault="00C30259" w:rsidP="00E6709C">
            <w:pPr>
              <w:rPr>
                <w:rFonts w:ascii="Berlin Sans FB Demi" w:hAnsi="Berlin Sans FB Demi"/>
                <w:b/>
                <w:bCs/>
                <w:u w:val="single"/>
              </w:rPr>
            </w:pPr>
            <w:r w:rsidRPr="00AC07C6">
              <w:rPr>
                <w:b/>
                <w:bCs/>
              </w:rPr>
              <w:t>Pizza</w:t>
            </w:r>
          </w:p>
        </w:tc>
        <w:tc>
          <w:tcPr>
            <w:tcW w:w="3606" w:type="dxa"/>
            <w:shd w:val="clear" w:color="auto" w:fill="92D050"/>
          </w:tcPr>
          <w:p w14:paraId="16CCD572" w14:textId="77777777" w:rsidR="00C30259" w:rsidRDefault="00C30259" w:rsidP="00E6709C">
            <w:pPr>
              <w:rPr>
                <w:rFonts w:ascii="Berlin Sans FB Demi" w:hAnsi="Berlin Sans FB Demi"/>
                <w:b/>
                <w:bCs/>
                <w:u w:val="single"/>
              </w:rPr>
            </w:pPr>
            <w:r w:rsidRPr="00AC07C6">
              <w:rPr>
                <w:b/>
                <w:bCs/>
              </w:rPr>
              <w:t>from 11:00 am to 12:00 pm</w:t>
            </w:r>
          </w:p>
        </w:tc>
      </w:tr>
      <w:tr w:rsidR="00C30259" w14:paraId="492C80FF" w14:textId="77777777" w:rsidTr="00E6709C">
        <w:trPr>
          <w:jc w:val="center"/>
        </w:trPr>
        <w:tc>
          <w:tcPr>
            <w:tcW w:w="1242" w:type="dxa"/>
          </w:tcPr>
          <w:p w14:paraId="6E516424" w14:textId="77777777" w:rsidR="00C30259" w:rsidRDefault="00C30259" w:rsidP="00E6709C">
            <w:pPr>
              <w:rPr>
                <w:rFonts w:ascii="Berlin Sans FB Demi" w:hAnsi="Berlin Sans FB Demi"/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Dinner     </w:t>
            </w:r>
          </w:p>
        </w:tc>
        <w:tc>
          <w:tcPr>
            <w:tcW w:w="3379" w:type="dxa"/>
          </w:tcPr>
          <w:p w14:paraId="437BAA12" w14:textId="23CDCC31" w:rsidR="00C30259" w:rsidRDefault="00C30259" w:rsidP="00C33540">
            <w:pPr>
              <w:rPr>
                <w:rFonts w:ascii="Berlin Sans FB Demi" w:hAnsi="Berlin Sans FB Demi"/>
                <w:b/>
                <w:bCs/>
                <w:u w:val="single"/>
              </w:rPr>
            </w:pPr>
            <w:r>
              <w:rPr>
                <w:b/>
                <w:bCs/>
              </w:rPr>
              <w:t>From 19:</w:t>
            </w:r>
            <w:r w:rsidR="003A436B">
              <w:rPr>
                <w:b/>
                <w:bCs/>
              </w:rPr>
              <w:t>0</w:t>
            </w:r>
            <w:r w:rsidR="000A2AF6">
              <w:rPr>
                <w:b/>
                <w:bCs/>
              </w:rPr>
              <w:t>0</w:t>
            </w:r>
            <w:r w:rsidRPr="00AC07C6">
              <w:rPr>
                <w:b/>
                <w:bCs/>
              </w:rPr>
              <w:t xml:space="preserve"> pm to</w:t>
            </w:r>
            <w:r>
              <w:rPr>
                <w:b/>
                <w:bCs/>
              </w:rPr>
              <w:t xml:space="preserve"> 21</w:t>
            </w:r>
            <w:r w:rsidRPr="00AC07C6">
              <w:rPr>
                <w:b/>
                <w:bCs/>
              </w:rPr>
              <w:t>:</w:t>
            </w:r>
            <w:r w:rsidR="003A436B">
              <w:rPr>
                <w:b/>
                <w:bCs/>
              </w:rPr>
              <w:t>0</w:t>
            </w:r>
            <w:r w:rsidR="000A2AF6">
              <w:rPr>
                <w:b/>
                <w:bCs/>
              </w:rPr>
              <w:t>0</w:t>
            </w:r>
            <w:r w:rsidRPr="00AC07C6">
              <w:rPr>
                <w:b/>
                <w:bCs/>
              </w:rPr>
              <w:t xml:space="preserve"> pm</w:t>
            </w:r>
          </w:p>
        </w:tc>
        <w:tc>
          <w:tcPr>
            <w:tcW w:w="1016" w:type="dxa"/>
          </w:tcPr>
          <w:p w14:paraId="7A384B14" w14:textId="77777777" w:rsidR="00C30259" w:rsidRDefault="00C30259" w:rsidP="00E6709C">
            <w:pPr>
              <w:rPr>
                <w:rFonts w:ascii="Berlin Sans FB Demi" w:hAnsi="Berlin Sans FB Demi"/>
                <w:b/>
                <w:bCs/>
                <w:u w:val="single"/>
              </w:rPr>
            </w:pPr>
            <w:r w:rsidRPr="00AC07C6">
              <w:rPr>
                <w:b/>
                <w:bCs/>
              </w:rPr>
              <w:t>Snacks</w:t>
            </w:r>
          </w:p>
        </w:tc>
        <w:tc>
          <w:tcPr>
            <w:tcW w:w="3606" w:type="dxa"/>
          </w:tcPr>
          <w:p w14:paraId="5CA53699" w14:textId="77777777" w:rsidR="00C30259" w:rsidRDefault="00C30259" w:rsidP="001C55C3">
            <w:pPr>
              <w:rPr>
                <w:rFonts w:ascii="Berlin Sans FB Demi" w:hAnsi="Berlin Sans FB Demi"/>
                <w:b/>
                <w:bCs/>
                <w:u w:val="single"/>
              </w:rPr>
            </w:pPr>
            <w:r w:rsidRPr="00AC07C6">
              <w:rPr>
                <w:b/>
                <w:bCs/>
              </w:rPr>
              <w:t xml:space="preserve">from </w:t>
            </w:r>
            <w:r>
              <w:rPr>
                <w:b/>
                <w:bCs/>
              </w:rPr>
              <w:t>1</w:t>
            </w:r>
            <w:r w:rsidR="001C55C3">
              <w:rPr>
                <w:b/>
                <w:bCs/>
              </w:rPr>
              <w:t>6</w:t>
            </w:r>
            <w:r>
              <w:rPr>
                <w:b/>
                <w:bCs/>
              </w:rPr>
              <w:t>:00</w:t>
            </w:r>
            <w:r w:rsidRPr="00AC07C6">
              <w:rPr>
                <w:b/>
                <w:bCs/>
              </w:rPr>
              <w:t xml:space="preserve"> pm to </w:t>
            </w:r>
            <w:r>
              <w:rPr>
                <w:b/>
                <w:bCs/>
              </w:rPr>
              <w:t>1</w:t>
            </w:r>
            <w:r w:rsidR="001C55C3">
              <w:rPr>
                <w:b/>
                <w:bCs/>
              </w:rPr>
              <w:t>7</w:t>
            </w:r>
            <w:r w:rsidRPr="00AC07C6">
              <w:rPr>
                <w:b/>
                <w:bCs/>
              </w:rPr>
              <w:t>:00 pm</w:t>
            </w:r>
          </w:p>
        </w:tc>
      </w:tr>
    </w:tbl>
    <w:p w14:paraId="4B5D8250" w14:textId="77777777" w:rsidR="00FC09A6" w:rsidRDefault="00FC09A6" w:rsidP="00733E40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 xml:space="preserve">All inclusive </w:t>
      </w:r>
      <w:r w:rsidR="00E15BEF" w:rsidRPr="00E6709C">
        <w:rPr>
          <w:b/>
          <w:bCs/>
          <w:sz w:val="20"/>
          <w:szCs w:val="20"/>
        </w:rPr>
        <w:t>service is</w:t>
      </w:r>
      <w:r w:rsidRPr="00E6709C">
        <w:rPr>
          <w:b/>
          <w:bCs/>
          <w:sz w:val="20"/>
          <w:szCs w:val="20"/>
        </w:rPr>
        <w:t xml:space="preserve"> offered from 09:00 am to 11:00 pm</w:t>
      </w:r>
      <w:r w:rsidR="00733E40">
        <w:rPr>
          <w:b/>
          <w:bCs/>
          <w:sz w:val="20"/>
          <w:szCs w:val="20"/>
        </w:rPr>
        <w:t xml:space="preserve"> at the pool bar</w:t>
      </w:r>
      <w:r w:rsidR="00630C1F">
        <w:rPr>
          <w:b/>
          <w:bCs/>
          <w:sz w:val="20"/>
          <w:szCs w:val="20"/>
        </w:rPr>
        <w:t xml:space="preserve"> but alcohol starts from 11 am to 11 pm.</w:t>
      </w:r>
    </w:p>
    <w:p w14:paraId="5D5D226F" w14:textId="77777777" w:rsidR="00E15BEF" w:rsidRPr="00E6709C" w:rsidRDefault="00E15BEF" w:rsidP="00733E40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Please contact restaurant manager in case of any food allergy </w:t>
      </w:r>
    </w:p>
    <w:p w14:paraId="58FEE154" w14:textId="77777777" w:rsidR="00FC09A6" w:rsidRPr="00E6709C" w:rsidRDefault="00FC09A6" w:rsidP="00E6709C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>Mini-Bar</w:t>
      </w:r>
      <w:r w:rsidR="00632B48" w:rsidRPr="00E6709C">
        <w:rPr>
          <w:b/>
          <w:bCs/>
          <w:sz w:val="20"/>
          <w:szCs w:val="20"/>
        </w:rPr>
        <w:t xml:space="preserve"> is </w:t>
      </w:r>
      <w:r w:rsidRPr="00E6709C">
        <w:rPr>
          <w:b/>
          <w:bCs/>
          <w:sz w:val="20"/>
          <w:szCs w:val="20"/>
        </w:rPr>
        <w:t xml:space="preserve">available </w:t>
      </w:r>
      <w:r w:rsidR="00632B48" w:rsidRPr="00E6709C">
        <w:rPr>
          <w:b/>
          <w:bCs/>
          <w:sz w:val="20"/>
          <w:szCs w:val="20"/>
        </w:rPr>
        <w:t>at the room (empty)</w:t>
      </w:r>
    </w:p>
    <w:p w14:paraId="451727A9" w14:textId="77777777" w:rsidR="00FC09A6" w:rsidRPr="00E6709C" w:rsidRDefault="00FC09A6" w:rsidP="00E6709C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>Kindly note that cash transaction aren’t allowed at the bar and restaurant.</w:t>
      </w:r>
    </w:p>
    <w:p w14:paraId="24595790" w14:textId="77777777" w:rsidR="00FC09A6" w:rsidRPr="00E6709C" w:rsidRDefault="00FC09A6" w:rsidP="00E6709C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 xml:space="preserve">Payment </w:t>
      </w:r>
      <w:r w:rsidR="00C30259" w:rsidRPr="00E6709C">
        <w:rPr>
          <w:b/>
          <w:bCs/>
          <w:sz w:val="20"/>
          <w:szCs w:val="20"/>
        </w:rPr>
        <w:t xml:space="preserve">–for extras- </w:t>
      </w:r>
      <w:r w:rsidRPr="00E6709C">
        <w:rPr>
          <w:b/>
          <w:bCs/>
          <w:sz w:val="20"/>
          <w:szCs w:val="20"/>
        </w:rPr>
        <w:t>is done at the reception during check out.</w:t>
      </w:r>
    </w:p>
    <w:p w14:paraId="1280E8A3" w14:textId="77777777" w:rsidR="00FC09A6" w:rsidRPr="00E6709C" w:rsidRDefault="00FC09A6" w:rsidP="00E6709C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>The management takes no responsibility for valuable</w:t>
      </w:r>
      <w:r w:rsidR="00632B48" w:rsidRPr="00E6709C">
        <w:rPr>
          <w:b/>
          <w:bCs/>
          <w:sz w:val="20"/>
          <w:szCs w:val="20"/>
        </w:rPr>
        <w:t>s</w:t>
      </w:r>
      <w:r w:rsidRPr="00E6709C">
        <w:rPr>
          <w:b/>
          <w:bCs/>
          <w:sz w:val="20"/>
          <w:szCs w:val="20"/>
        </w:rPr>
        <w:t xml:space="preserve"> left in the room.</w:t>
      </w:r>
    </w:p>
    <w:p w14:paraId="766966F7" w14:textId="77777777" w:rsidR="00FC09A6" w:rsidRPr="00E6709C" w:rsidRDefault="00FC09A6" w:rsidP="00E6709C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>Safe deposit boxes are provided in all rooms free of charge.</w:t>
      </w:r>
    </w:p>
    <w:p w14:paraId="44A002F2" w14:textId="77777777" w:rsidR="004141F6" w:rsidRPr="00E6709C" w:rsidRDefault="004141F6" w:rsidP="00E6709C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 xml:space="preserve">Doctor service available upon request </w:t>
      </w:r>
      <w:r w:rsidR="008E567C" w:rsidRPr="00E6709C">
        <w:rPr>
          <w:b/>
          <w:bCs/>
          <w:sz w:val="20"/>
          <w:szCs w:val="20"/>
        </w:rPr>
        <w:t>please</w:t>
      </w:r>
      <w:r w:rsidRPr="00E6709C">
        <w:rPr>
          <w:b/>
          <w:bCs/>
          <w:sz w:val="20"/>
          <w:szCs w:val="20"/>
        </w:rPr>
        <w:t xml:space="preserve"> contact reception( chargeable)</w:t>
      </w:r>
    </w:p>
    <w:p w14:paraId="499DE970" w14:textId="77777777" w:rsidR="00A537E9" w:rsidRPr="00E6709C" w:rsidRDefault="00FC09A6" w:rsidP="00E6709C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>Should you have any inquiries throughout your stay, please don’t hesitate to contact reception by dialin</w:t>
      </w:r>
      <w:r w:rsidR="00A537E9" w:rsidRPr="00E6709C">
        <w:rPr>
          <w:b/>
          <w:bCs/>
          <w:sz w:val="20"/>
          <w:szCs w:val="20"/>
        </w:rPr>
        <w:t>g *0* from your room, we would be most delight to assist you at any time.</w:t>
      </w:r>
    </w:p>
    <w:p w14:paraId="4A113A44" w14:textId="77777777" w:rsidR="00567A10" w:rsidRPr="00E6709C" w:rsidRDefault="00567A10" w:rsidP="00E6709C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>Kindly note that check out time is 12:00 noon time.</w:t>
      </w:r>
    </w:p>
    <w:p w14:paraId="11F50E9C" w14:textId="77777777" w:rsidR="006E7CCA" w:rsidRPr="00E6709C" w:rsidRDefault="00A537E9" w:rsidP="003A289E">
      <w:pPr>
        <w:spacing w:after="0" w:line="240" w:lineRule="auto"/>
        <w:rPr>
          <w:rFonts w:ascii="Albertus" w:hAnsi="Albertus"/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>Assuring you our optimum service and utmost attention all times, we wish you a comfortable,</w:t>
      </w:r>
      <w:r w:rsidR="006E7CCA" w:rsidRPr="00E6709C">
        <w:rPr>
          <w:b/>
          <w:bCs/>
          <w:sz w:val="20"/>
          <w:szCs w:val="20"/>
        </w:rPr>
        <w:t xml:space="preserve"> Pleasant and enjoyable stay in our hotel.</w:t>
      </w:r>
    </w:p>
    <w:p w14:paraId="013E2A3A" w14:textId="77777777" w:rsidR="00E6709C" w:rsidRPr="00E6709C" w:rsidRDefault="00E6709C" w:rsidP="00E6709C">
      <w:pPr>
        <w:pStyle w:val="NoSpacing"/>
        <w:jc w:val="center"/>
        <w:rPr>
          <w:rStyle w:val="Strong"/>
          <w:rFonts w:asciiTheme="minorBidi" w:hAnsiTheme="minorBidi"/>
          <w:sz w:val="20"/>
          <w:szCs w:val="20"/>
          <w:u w:val="single"/>
        </w:rPr>
      </w:pPr>
      <w:r w:rsidRPr="00733E40">
        <w:rPr>
          <w:rStyle w:val="Strong"/>
          <w:rFonts w:asciiTheme="minorBidi" w:hAnsiTheme="minorBidi"/>
          <w:sz w:val="20"/>
          <w:szCs w:val="20"/>
          <w:highlight w:val="yellow"/>
          <w:u w:val="single"/>
        </w:rPr>
        <w:t>Hotel rules and regulations</w:t>
      </w:r>
    </w:p>
    <w:p w14:paraId="48E6A559" w14:textId="77777777" w:rsidR="00E6709C" w:rsidRPr="00E6709C" w:rsidRDefault="00E6709C" w:rsidP="00E6709C">
      <w:pPr>
        <w:pStyle w:val="NoSpacing"/>
        <w:rPr>
          <w:rStyle w:val="Strong"/>
          <w:rFonts w:asciiTheme="minorBidi" w:hAnsiTheme="minorBidi"/>
          <w:sz w:val="20"/>
          <w:szCs w:val="20"/>
        </w:rPr>
      </w:pPr>
    </w:p>
    <w:p w14:paraId="53621C9A" w14:textId="77777777" w:rsidR="00E6709C" w:rsidRPr="00E6709C" w:rsidRDefault="00E6709C" w:rsidP="00E6709C">
      <w:pPr>
        <w:spacing w:after="0" w:line="240" w:lineRule="auto"/>
        <w:ind w:left="6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 xml:space="preserve">1- Check in time </w:t>
      </w:r>
      <w:r w:rsidR="00E15BEF" w:rsidRPr="00E6709C">
        <w:rPr>
          <w:b/>
          <w:bCs/>
          <w:sz w:val="20"/>
          <w:szCs w:val="20"/>
        </w:rPr>
        <w:t>14:00;</w:t>
      </w:r>
      <w:r w:rsidRPr="00E6709C">
        <w:rPr>
          <w:b/>
          <w:bCs/>
          <w:sz w:val="20"/>
          <w:szCs w:val="20"/>
        </w:rPr>
        <w:t xml:space="preserve"> check out time 12:00 noon. Late check-out is subject to the hotel availability and against charge, please refers to Reception one night prior to your departure. </w:t>
      </w:r>
    </w:p>
    <w:p w14:paraId="75F01A02" w14:textId="77777777" w:rsidR="00E6709C" w:rsidRPr="00E6709C" w:rsidRDefault="00E6709C" w:rsidP="00E6709C">
      <w:pPr>
        <w:spacing w:after="0" w:line="240" w:lineRule="auto"/>
        <w:ind w:left="6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>2- A safe deposit box is available in your room. The management cannot be held liable for any valuables left outside the safe box.</w:t>
      </w:r>
    </w:p>
    <w:p w14:paraId="1722A54E" w14:textId="77777777" w:rsidR="00E6709C" w:rsidRPr="00E6709C" w:rsidRDefault="00E6709C" w:rsidP="00E6709C">
      <w:pPr>
        <w:spacing w:after="0" w:line="240" w:lineRule="auto"/>
        <w:ind w:left="6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 xml:space="preserve">3- I declare that I shall be responsible for any purchase or sale transaction that may occur between myself and any shops located at the hotel, including any services that I may receive from any shop or center rendering these services at the hotel. </w:t>
      </w:r>
    </w:p>
    <w:p w14:paraId="272C6E70" w14:textId="5DDD958F" w:rsidR="00E6709C" w:rsidRDefault="00E6709C" w:rsidP="002A6538">
      <w:pPr>
        <w:spacing w:after="0" w:line="240" w:lineRule="auto"/>
        <w:ind w:left="6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 xml:space="preserve">4- A missing/ lost towel card or towel will be charged with </w:t>
      </w:r>
      <w:r w:rsidR="002E0F10">
        <w:rPr>
          <w:b/>
          <w:bCs/>
          <w:sz w:val="20"/>
          <w:szCs w:val="20"/>
        </w:rPr>
        <w:t>10$</w:t>
      </w:r>
      <w:r w:rsidRPr="00E6709C">
        <w:rPr>
          <w:b/>
          <w:bCs/>
          <w:sz w:val="20"/>
          <w:szCs w:val="20"/>
        </w:rPr>
        <w:t xml:space="preserve"> </w:t>
      </w:r>
      <w:r w:rsidR="00965B34">
        <w:rPr>
          <w:b/>
          <w:bCs/>
          <w:sz w:val="20"/>
          <w:szCs w:val="20"/>
        </w:rPr>
        <w:t>also the missing/lost key</w:t>
      </w:r>
      <w:r w:rsidR="00965B34" w:rsidRPr="00E6709C">
        <w:rPr>
          <w:b/>
          <w:bCs/>
          <w:sz w:val="20"/>
          <w:szCs w:val="20"/>
        </w:rPr>
        <w:t xml:space="preserve"> will be charged with </w:t>
      </w:r>
      <w:r w:rsidR="002E0F10">
        <w:rPr>
          <w:b/>
          <w:bCs/>
          <w:sz w:val="20"/>
          <w:szCs w:val="20"/>
        </w:rPr>
        <w:t>10$</w:t>
      </w:r>
      <w:r w:rsidR="00965B34" w:rsidRPr="00E6709C">
        <w:rPr>
          <w:b/>
          <w:bCs/>
          <w:sz w:val="20"/>
          <w:szCs w:val="20"/>
        </w:rPr>
        <w:t xml:space="preserve"> to your room account</w:t>
      </w:r>
      <w:r w:rsidRPr="00E6709C">
        <w:rPr>
          <w:b/>
          <w:bCs/>
          <w:sz w:val="20"/>
          <w:szCs w:val="20"/>
        </w:rPr>
        <w:t>.</w:t>
      </w:r>
    </w:p>
    <w:p w14:paraId="6E959501" w14:textId="77777777" w:rsidR="00E6709C" w:rsidRPr="00E6709C" w:rsidRDefault="00E6709C" w:rsidP="00E6709C">
      <w:pPr>
        <w:spacing w:after="0" w:line="240" w:lineRule="auto"/>
        <w:ind w:left="6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>5-The reservation of sun beds is not allowed.</w:t>
      </w:r>
    </w:p>
    <w:p w14:paraId="7B822ACA" w14:textId="77777777" w:rsidR="00E6709C" w:rsidRPr="00E6709C" w:rsidRDefault="00E6709C" w:rsidP="00E6709C">
      <w:pPr>
        <w:spacing w:after="0" w:line="240" w:lineRule="auto"/>
        <w:ind w:left="6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>6-The Hotel management reserves the right to remove any towels and personal belongings left unattended for more than one hour to be held by Lost and Found.</w:t>
      </w:r>
    </w:p>
    <w:p w14:paraId="4BB08915" w14:textId="77777777" w:rsidR="00E6709C" w:rsidRPr="00E6709C" w:rsidRDefault="00E6709C" w:rsidP="00E6709C">
      <w:pPr>
        <w:spacing w:after="0" w:line="240" w:lineRule="auto"/>
        <w:ind w:left="6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 xml:space="preserve">7-The Hotel Management is not responsible for any personal belongings left unattended in public areas. </w:t>
      </w:r>
    </w:p>
    <w:p w14:paraId="4E87D4A7" w14:textId="77777777" w:rsidR="00E6709C" w:rsidRPr="00E6709C" w:rsidRDefault="00E6709C" w:rsidP="00E6709C">
      <w:pPr>
        <w:spacing w:after="0" w:line="240" w:lineRule="auto"/>
        <w:ind w:left="6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 xml:space="preserve">8- Pets are not allowed due to hygienic reasons. </w:t>
      </w:r>
    </w:p>
    <w:p w14:paraId="4BF5E555" w14:textId="77777777" w:rsidR="00E6709C" w:rsidRPr="00E6709C" w:rsidRDefault="00E6709C" w:rsidP="00E6709C">
      <w:pPr>
        <w:spacing w:after="0" w:line="240" w:lineRule="auto"/>
        <w:ind w:left="6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 xml:space="preserve">9- The management has the right to stop serving alcohol to guests already over drunk (min. drinking age is 18). </w:t>
      </w:r>
    </w:p>
    <w:p w14:paraId="336BBF7A" w14:textId="77777777" w:rsidR="00E6709C" w:rsidRPr="00E6709C" w:rsidRDefault="00E6709C" w:rsidP="00E6709C">
      <w:pPr>
        <w:spacing w:after="0" w:line="240" w:lineRule="auto"/>
        <w:ind w:left="6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>10- Due to security reasons outside visitors need the approval of the hotel management for entering the hotel premises. The management reserves the right to refuse the permission.</w:t>
      </w:r>
    </w:p>
    <w:p w14:paraId="479D7DBE" w14:textId="77777777" w:rsidR="00E6709C" w:rsidRPr="00E6709C" w:rsidRDefault="00E6709C" w:rsidP="00E6709C">
      <w:pPr>
        <w:spacing w:after="0" w:line="240" w:lineRule="auto"/>
        <w:ind w:left="6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 xml:space="preserve">11- The dress code in the restaurants has to be considered by our guests. </w:t>
      </w:r>
    </w:p>
    <w:p w14:paraId="7FEDB45E" w14:textId="77777777" w:rsidR="00E6709C" w:rsidRPr="00E6709C" w:rsidRDefault="00E6709C" w:rsidP="00E6709C">
      <w:pPr>
        <w:spacing w:after="0" w:line="240" w:lineRule="auto"/>
        <w:ind w:left="6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>12- For children swimming in the pools with. Parental supervision is required all the time, and is a must to wear arm floating or swimming ring.</w:t>
      </w:r>
    </w:p>
    <w:p w14:paraId="5D2D6BE3" w14:textId="77777777" w:rsidR="00E6709C" w:rsidRPr="00E6709C" w:rsidRDefault="00E6709C" w:rsidP="00E6709C">
      <w:pPr>
        <w:spacing w:after="0" w:line="240" w:lineRule="auto"/>
        <w:ind w:left="6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 xml:space="preserve">13- Minors/children remain the responsibility of their parent/guardian at all times and NO responsibility to the Management. </w:t>
      </w:r>
    </w:p>
    <w:p w14:paraId="3290D97A" w14:textId="77777777" w:rsidR="00E6709C" w:rsidRPr="00E6709C" w:rsidRDefault="00E6709C" w:rsidP="00E6709C">
      <w:pPr>
        <w:spacing w:after="0" w:line="240" w:lineRule="auto"/>
        <w:ind w:left="6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 xml:space="preserve">14- It is not allowed to hang your towel on your balcony fence for the sake of the hotel image. </w:t>
      </w:r>
    </w:p>
    <w:p w14:paraId="79F3FA61" w14:textId="77777777" w:rsidR="00E6709C" w:rsidRPr="00E6709C" w:rsidRDefault="00E6709C" w:rsidP="00E6709C">
      <w:pPr>
        <w:spacing w:after="0" w:line="240" w:lineRule="auto"/>
        <w:ind w:left="6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>15- The hotel reserves the right to only deal with claims brought to our attention during your stay Failure to comply will waive your right to claim at a later date.</w:t>
      </w:r>
    </w:p>
    <w:p w14:paraId="1FD94C02" w14:textId="77777777" w:rsidR="00E6709C" w:rsidRPr="00E6709C" w:rsidRDefault="00E6709C" w:rsidP="00E6709C">
      <w:pPr>
        <w:spacing w:after="0" w:line="240" w:lineRule="auto"/>
        <w:ind w:left="6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>16- Personal checks are not accepted.</w:t>
      </w:r>
    </w:p>
    <w:p w14:paraId="6E45AA70" w14:textId="77777777" w:rsidR="00E6709C" w:rsidRPr="00E6709C" w:rsidRDefault="00E6709C" w:rsidP="00E6709C">
      <w:pPr>
        <w:spacing w:after="0" w:line="240" w:lineRule="auto"/>
        <w:ind w:left="6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>17- Food and Beverages are not allowed to come from outside.</w:t>
      </w:r>
    </w:p>
    <w:p w14:paraId="01A86FFF" w14:textId="77777777" w:rsidR="00E6709C" w:rsidRPr="003226CC" w:rsidRDefault="00E6709C" w:rsidP="00E6709C">
      <w:pPr>
        <w:spacing w:after="0" w:line="240" w:lineRule="auto"/>
        <w:ind w:left="66"/>
        <w:rPr>
          <w:b/>
          <w:bCs/>
          <w:sz w:val="2"/>
          <w:szCs w:val="2"/>
        </w:rPr>
      </w:pPr>
    </w:p>
    <w:tbl>
      <w:tblPr>
        <w:tblpPr w:leftFromText="180" w:rightFromText="180" w:vertAnchor="text" w:horzAnchor="margin" w:tblpXSpec="center" w:tblpY="403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1356"/>
        <w:gridCol w:w="1416"/>
        <w:gridCol w:w="1446"/>
        <w:gridCol w:w="1446"/>
        <w:gridCol w:w="1386"/>
        <w:gridCol w:w="1326"/>
      </w:tblGrid>
      <w:tr w:rsidR="00FB4690" w:rsidRPr="00095499" w14:paraId="6899C023" w14:textId="77777777" w:rsidTr="00FB4690">
        <w:trPr>
          <w:trHeight w:val="1368"/>
        </w:trPr>
        <w:tc>
          <w:tcPr>
            <w:tcW w:w="1446" w:type="dxa"/>
            <w:vAlign w:val="center"/>
          </w:tcPr>
          <w:p w14:paraId="35DD2CEE" w14:textId="77777777" w:rsidR="00FB4690" w:rsidRPr="00095499" w:rsidRDefault="00FB4690" w:rsidP="00FB4690">
            <w:pPr>
              <w:jc w:val="center"/>
              <w:rPr>
                <w:rFonts w:ascii="Myriad Pro" w:hAnsi="Myriad Pro"/>
                <w:lang w:bidi="ar-EG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8F416C7" wp14:editId="271AC329">
                  <wp:extent cx="762000" cy="742950"/>
                  <wp:effectExtent l="19050" t="0" r="0" b="0"/>
                  <wp:docPr id="1" name="Picture 1" descr="120743181914751544life jackets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0743181914751544life jackets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8118" t="4494" r="5363" b="11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vAlign w:val="center"/>
          </w:tcPr>
          <w:p w14:paraId="01116F26" w14:textId="77777777" w:rsidR="00FB4690" w:rsidRPr="00095499" w:rsidRDefault="00FB4690" w:rsidP="00FB4690">
            <w:pPr>
              <w:jc w:val="center"/>
              <w:rPr>
                <w:rFonts w:ascii="Myriad Pro" w:hAnsi="Myriad Pro"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48BDC0D4" wp14:editId="329B630D">
                  <wp:extent cx="704850" cy="666750"/>
                  <wp:effectExtent l="19050" t="0" r="0" b="0"/>
                  <wp:docPr id="9" name="Picture 9" descr="hepca (4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pca (4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277" t="5469" r="84329" b="4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vAlign w:val="center"/>
          </w:tcPr>
          <w:p w14:paraId="14E1A4BA" w14:textId="77777777" w:rsidR="00FB4690" w:rsidRPr="00095499" w:rsidRDefault="00FB4690" w:rsidP="00FB4690">
            <w:pPr>
              <w:jc w:val="center"/>
              <w:rPr>
                <w:rFonts w:ascii="Myriad Pro" w:hAnsi="Myriad Pro"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0E33C1FE" wp14:editId="72A5DFB3">
                  <wp:extent cx="733425" cy="704850"/>
                  <wp:effectExtent l="19050" t="0" r="9525" b="0"/>
                  <wp:docPr id="10" name="Picture 10" descr="hepca (4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pca (4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34225" t="4254" r="51201" b="3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vAlign w:val="center"/>
          </w:tcPr>
          <w:p w14:paraId="2F793596" w14:textId="77777777" w:rsidR="00FB4690" w:rsidRPr="00095499" w:rsidRDefault="00FB4690" w:rsidP="00FB4690">
            <w:pPr>
              <w:jc w:val="center"/>
              <w:rPr>
                <w:rFonts w:ascii="Myriad Pro" w:hAnsi="Myriad Pro"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6083B93B" wp14:editId="3865F928">
                  <wp:extent cx="752475" cy="723900"/>
                  <wp:effectExtent l="19050" t="0" r="9525" b="0"/>
                  <wp:docPr id="4" name="Picture 4" descr="hepca (4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pca (4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8071" t="4861" r="67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vAlign w:val="center"/>
          </w:tcPr>
          <w:p w14:paraId="58097B71" w14:textId="77777777" w:rsidR="00FB4690" w:rsidRPr="00095499" w:rsidRDefault="00FB4690" w:rsidP="00FB4690">
            <w:pPr>
              <w:jc w:val="center"/>
              <w:rPr>
                <w:rFonts w:ascii="Myriad Pro" w:hAnsi="Myriad Pro"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3B143C83" wp14:editId="12624449">
                  <wp:extent cx="752475" cy="695325"/>
                  <wp:effectExtent l="19050" t="0" r="9525" b="0"/>
                  <wp:docPr id="5" name="Picture 5" descr="hepca (4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pca (4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50378" t="4254" r="34590" b="3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6" w:type="dxa"/>
            <w:vAlign w:val="center"/>
          </w:tcPr>
          <w:p w14:paraId="7ED18C3B" w14:textId="77777777" w:rsidR="00FB4690" w:rsidRPr="00095499" w:rsidRDefault="00FB4690" w:rsidP="00FB4690">
            <w:pPr>
              <w:jc w:val="center"/>
              <w:rPr>
                <w:rFonts w:ascii="Myriad Pro" w:hAnsi="Myriad Pro"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5EE25E10" wp14:editId="2D3F78D6">
                  <wp:extent cx="723900" cy="676275"/>
                  <wp:effectExtent l="19050" t="0" r="0" b="0"/>
                  <wp:docPr id="6" name="Picture 6" descr="hepca (4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pca (4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67720" t="4254" r="17706" b="3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vAlign w:val="center"/>
          </w:tcPr>
          <w:p w14:paraId="47FDA46D" w14:textId="77777777" w:rsidR="00FB4690" w:rsidRPr="00095499" w:rsidRDefault="00FB4690" w:rsidP="00FB4690">
            <w:pPr>
              <w:jc w:val="center"/>
              <w:rPr>
                <w:rFonts w:ascii="Myriad Pro" w:hAnsi="Myriad Pro"/>
                <w:lang w:bidi="ar-EG"/>
              </w:rPr>
            </w:pPr>
            <w:r>
              <w:rPr>
                <w:noProof/>
              </w:rPr>
              <w:drawing>
                <wp:inline distT="0" distB="0" distL="0" distR="0" wp14:anchorId="770B683B" wp14:editId="0BAA8C02">
                  <wp:extent cx="685800" cy="676275"/>
                  <wp:effectExtent l="19050" t="0" r="0" b="0"/>
                  <wp:docPr id="7" name="Picture 7" descr="hepca (4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pca (4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84148" r="1552" b="4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6CF70C" w14:textId="77777777" w:rsidR="00E6709C" w:rsidRPr="00E6709C" w:rsidRDefault="00E6709C" w:rsidP="00E6709C">
      <w:pPr>
        <w:spacing w:after="0" w:line="240" w:lineRule="auto"/>
        <w:ind w:left="66"/>
        <w:rPr>
          <w:b/>
          <w:bCs/>
          <w:sz w:val="20"/>
          <w:szCs w:val="20"/>
        </w:rPr>
      </w:pPr>
      <w:r w:rsidRPr="00E6709C">
        <w:rPr>
          <w:b/>
          <w:bCs/>
          <w:sz w:val="20"/>
          <w:szCs w:val="20"/>
        </w:rPr>
        <w:t>Reception team wishes you a pleasant stay.</w:t>
      </w:r>
    </w:p>
    <w:p w14:paraId="084E7CA0" w14:textId="77777777" w:rsidR="00E6709C" w:rsidRPr="00E6709C" w:rsidRDefault="00E6709C" w:rsidP="00965B34">
      <w:pPr>
        <w:spacing w:after="0" w:line="240" w:lineRule="auto"/>
        <w:ind w:left="8706"/>
        <w:rPr>
          <w:rStyle w:val="Strong"/>
          <w:rFonts w:asciiTheme="majorBidi" w:hAnsiTheme="majorBidi" w:cstheme="majorBidi"/>
          <w:sz w:val="20"/>
          <w:szCs w:val="20"/>
        </w:rPr>
      </w:pPr>
    </w:p>
    <w:p w14:paraId="460FC3F1" w14:textId="77777777" w:rsidR="00FB4690" w:rsidRDefault="00FB4690" w:rsidP="00AB54A5">
      <w:pPr>
        <w:tabs>
          <w:tab w:val="left" w:pos="3555"/>
        </w:tabs>
        <w:jc w:val="center"/>
        <w:rPr>
          <w:b/>
          <w:bCs/>
          <w:sz w:val="96"/>
          <w:szCs w:val="96"/>
          <w:u w:val="double"/>
        </w:rPr>
      </w:pPr>
    </w:p>
    <w:p w14:paraId="65DCC8C5" w14:textId="77777777" w:rsidR="003226CC" w:rsidRDefault="003226CC" w:rsidP="00AB54A5">
      <w:pPr>
        <w:tabs>
          <w:tab w:val="left" w:pos="3555"/>
        </w:tabs>
        <w:jc w:val="center"/>
        <w:rPr>
          <w:b/>
          <w:bCs/>
          <w:sz w:val="96"/>
          <w:szCs w:val="96"/>
          <w:u w:val="double"/>
        </w:rPr>
      </w:pPr>
      <w:r w:rsidRPr="003226CC">
        <w:rPr>
          <w:b/>
          <w:bCs/>
          <w:noProof/>
          <w:sz w:val="96"/>
          <w:szCs w:val="96"/>
          <w:u w:val="double"/>
        </w:rPr>
        <w:drawing>
          <wp:anchor distT="0" distB="0" distL="114300" distR="114300" simplePos="0" relativeHeight="251661312" behindDoc="0" locked="0" layoutInCell="1" allowOverlap="1" wp14:anchorId="28C9E3D9" wp14:editId="6436BB5F">
            <wp:simplePos x="0" y="0"/>
            <wp:positionH relativeFrom="column">
              <wp:posOffset>1735455</wp:posOffset>
            </wp:positionH>
            <wp:positionV relativeFrom="paragraph">
              <wp:posOffset>-721360</wp:posOffset>
            </wp:positionV>
            <wp:extent cx="3219450" cy="1600200"/>
            <wp:effectExtent l="19050" t="0" r="0" b="0"/>
            <wp:wrapNone/>
            <wp:docPr id="2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0F0DB3" w14:textId="77777777" w:rsidR="00AB54A5" w:rsidRPr="009A45F4" w:rsidRDefault="00AB54A5" w:rsidP="00AB54A5">
      <w:pPr>
        <w:tabs>
          <w:tab w:val="left" w:pos="3555"/>
        </w:tabs>
        <w:jc w:val="center"/>
        <w:rPr>
          <w:b/>
          <w:bCs/>
          <w:sz w:val="48"/>
          <w:szCs w:val="48"/>
          <w:u w:val="double"/>
        </w:rPr>
      </w:pPr>
      <w:r w:rsidRPr="009A45F4">
        <w:rPr>
          <w:b/>
          <w:bCs/>
          <w:sz w:val="52"/>
          <w:szCs w:val="52"/>
          <w:u w:val="double"/>
        </w:rPr>
        <w:t>Shuttle Bus Schedule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A45695" w:rsidRPr="009A45F4" w14:paraId="0E03F1BE" w14:textId="77777777" w:rsidTr="009A45F4">
        <w:trPr>
          <w:jc w:val="center"/>
        </w:trPr>
        <w:tc>
          <w:tcPr>
            <w:tcW w:w="4621" w:type="dxa"/>
          </w:tcPr>
          <w:p w14:paraId="768D6796" w14:textId="77777777" w:rsidR="00A45695" w:rsidRPr="009A45F4" w:rsidRDefault="00A45695" w:rsidP="00A45695">
            <w:pPr>
              <w:tabs>
                <w:tab w:val="left" w:pos="153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A45F4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From Hotel</w:t>
            </w:r>
            <w:r w:rsidRPr="009A45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    </w:t>
            </w:r>
          </w:p>
        </w:tc>
        <w:tc>
          <w:tcPr>
            <w:tcW w:w="4622" w:type="dxa"/>
          </w:tcPr>
          <w:p w14:paraId="29CBE459" w14:textId="77777777" w:rsidR="00A45695" w:rsidRPr="009A45F4" w:rsidRDefault="00A45695" w:rsidP="00A4569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A45F4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From Beach</w:t>
            </w:r>
          </w:p>
        </w:tc>
      </w:tr>
      <w:tr w:rsidR="00AB54A5" w:rsidRPr="009A45F4" w14:paraId="14729E95" w14:textId="77777777" w:rsidTr="009A45F4">
        <w:trPr>
          <w:jc w:val="center"/>
        </w:trPr>
        <w:tc>
          <w:tcPr>
            <w:tcW w:w="4621" w:type="dxa"/>
          </w:tcPr>
          <w:p w14:paraId="485DBD78" w14:textId="77777777" w:rsidR="00AB54A5" w:rsidRPr="009A45F4" w:rsidRDefault="00AB54A5" w:rsidP="00A45695">
            <w:pPr>
              <w:tabs>
                <w:tab w:val="left" w:pos="153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A45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08:30 AM</w:t>
            </w:r>
          </w:p>
        </w:tc>
        <w:tc>
          <w:tcPr>
            <w:tcW w:w="4622" w:type="dxa"/>
          </w:tcPr>
          <w:p w14:paraId="4F3A8E51" w14:textId="77777777" w:rsidR="00AB54A5" w:rsidRPr="009A45F4" w:rsidRDefault="00AB54A5" w:rsidP="00E6709C">
            <w:pPr>
              <w:tabs>
                <w:tab w:val="left" w:pos="153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A45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12:30 PM</w:t>
            </w:r>
            <w:r w:rsidR="009A45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(Except Friday)</w:t>
            </w:r>
          </w:p>
        </w:tc>
      </w:tr>
      <w:tr w:rsidR="00AB54A5" w:rsidRPr="009A45F4" w14:paraId="42868A8C" w14:textId="77777777" w:rsidTr="009A45F4">
        <w:trPr>
          <w:jc w:val="center"/>
        </w:trPr>
        <w:tc>
          <w:tcPr>
            <w:tcW w:w="4621" w:type="dxa"/>
          </w:tcPr>
          <w:p w14:paraId="0C3A75DA" w14:textId="77777777" w:rsidR="00AB54A5" w:rsidRPr="009A45F4" w:rsidRDefault="00AB54A5" w:rsidP="00A45695">
            <w:pPr>
              <w:tabs>
                <w:tab w:val="left" w:pos="153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A45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09:00 AM</w:t>
            </w:r>
          </w:p>
        </w:tc>
        <w:tc>
          <w:tcPr>
            <w:tcW w:w="4622" w:type="dxa"/>
          </w:tcPr>
          <w:p w14:paraId="39C7D6C1" w14:textId="77777777" w:rsidR="00AB54A5" w:rsidRPr="009A45F4" w:rsidRDefault="00AB54A5" w:rsidP="00E6709C">
            <w:pPr>
              <w:tabs>
                <w:tab w:val="left" w:pos="153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A45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01:00 PM</w:t>
            </w:r>
          </w:p>
        </w:tc>
      </w:tr>
      <w:tr w:rsidR="00AB54A5" w:rsidRPr="009A45F4" w14:paraId="0E3C0136" w14:textId="77777777" w:rsidTr="009A45F4">
        <w:trPr>
          <w:jc w:val="center"/>
        </w:trPr>
        <w:tc>
          <w:tcPr>
            <w:tcW w:w="4621" w:type="dxa"/>
          </w:tcPr>
          <w:p w14:paraId="3E7DEDEF" w14:textId="77777777" w:rsidR="00AB54A5" w:rsidRPr="009A45F4" w:rsidRDefault="00AB54A5" w:rsidP="00A45695">
            <w:pPr>
              <w:tabs>
                <w:tab w:val="left" w:pos="153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A45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10:00 AM</w:t>
            </w:r>
          </w:p>
        </w:tc>
        <w:tc>
          <w:tcPr>
            <w:tcW w:w="4622" w:type="dxa"/>
          </w:tcPr>
          <w:p w14:paraId="001DB1D6" w14:textId="77777777" w:rsidR="00AB54A5" w:rsidRPr="009A45F4" w:rsidRDefault="00AB54A5" w:rsidP="00E6709C">
            <w:pPr>
              <w:tabs>
                <w:tab w:val="left" w:pos="153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A45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02:30 PM</w:t>
            </w:r>
          </w:p>
        </w:tc>
      </w:tr>
      <w:tr w:rsidR="00AB54A5" w:rsidRPr="009A45F4" w14:paraId="453967E3" w14:textId="77777777" w:rsidTr="009A45F4">
        <w:trPr>
          <w:jc w:val="center"/>
        </w:trPr>
        <w:tc>
          <w:tcPr>
            <w:tcW w:w="4621" w:type="dxa"/>
          </w:tcPr>
          <w:p w14:paraId="2F073D60" w14:textId="77777777" w:rsidR="00AB54A5" w:rsidRPr="009A45F4" w:rsidRDefault="00AB54A5" w:rsidP="00A45695">
            <w:pPr>
              <w:tabs>
                <w:tab w:val="left" w:pos="153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A45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11:00 AM</w:t>
            </w:r>
          </w:p>
        </w:tc>
        <w:tc>
          <w:tcPr>
            <w:tcW w:w="4622" w:type="dxa"/>
          </w:tcPr>
          <w:p w14:paraId="43CA5C08" w14:textId="77777777" w:rsidR="00AB54A5" w:rsidRPr="009A45F4" w:rsidRDefault="00AB54A5" w:rsidP="00E6709C">
            <w:pPr>
              <w:tabs>
                <w:tab w:val="left" w:pos="153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A45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04:00 PM</w:t>
            </w:r>
          </w:p>
        </w:tc>
      </w:tr>
      <w:tr w:rsidR="00AB54A5" w:rsidRPr="009A45F4" w14:paraId="29FC51B6" w14:textId="77777777" w:rsidTr="009A45F4">
        <w:trPr>
          <w:jc w:val="center"/>
        </w:trPr>
        <w:tc>
          <w:tcPr>
            <w:tcW w:w="4621" w:type="dxa"/>
          </w:tcPr>
          <w:p w14:paraId="46534628" w14:textId="77777777" w:rsidR="00AB54A5" w:rsidRPr="009A45F4" w:rsidRDefault="00AB54A5" w:rsidP="00D93D33">
            <w:pPr>
              <w:tabs>
                <w:tab w:val="left" w:pos="153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A45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12:00 </w:t>
            </w:r>
            <w:r w:rsidR="00D93D3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</w:t>
            </w:r>
            <w:r w:rsidRPr="009A45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M</w:t>
            </w:r>
            <w:r w:rsidR="008D225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(Except Friday )</w:t>
            </w:r>
          </w:p>
        </w:tc>
        <w:tc>
          <w:tcPr>
            <w:tcW w:w="4622" w:type="dxa"/>
          </w:tcPr>
          <w:p w14:paraId="03B74C72" w14:textId="77777777" w:rsidR="00AB54A5" w:rsidRPr="009A45F4" w:rsidRDefault="00AB54A5" w:rsidP="00FB4262">
            <w:pPr>
              <w:tabs>
                <w:tab w:val="left" w:pos="153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A45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05:</w:t>
            </w:r>
            <w:r w:rsidR="00FB426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 w:rsidR="0034081C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</w:t>
            </w:r>
            <w:r w:rsidRPr="009A45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PM</w:t>
            </w:r>
          </w:p>
        </w:tc>
      </w:tr>
      <w:tr w:rsidR="00AB54A5" w:rsidRPr="009A45F4" w14:paraId="62892025" w14:textId="77777777" w:rsidTr="009A45F4">
        <w:trPr>
          <w:jc w:val="center"/>
        </w:trPr>
        <w:tc>
          <w:tcPr>
            <w:tcW w:w="4621" w:type="dxa"/>
          </w:tcPr>
          <w:p w14:paraId="4FD7719B" w14:textId="77777777" w:rsidR="00AB54A5" w:rsidRPr="009A45F4" w:rsidRDefault="00AB54A5" w:rsidP="00A45695">
            <w:pPr>
              <w:tabs>
                <w:tab w:val="left" w:pos="153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A45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02:00 PM</w:t>
            </w:r>
          </w:p>
        </w:tc>
        <w:tc>
          <w:tcPr>
            <w:tcW w:w="4622" w:type="dxa"/>
          </w:tcPr>
          <w:p w14:paraId="172E33E2" w14:textId="77777777" w:rsidR="00AB54A5" w:rsidRPr="009A45F4" w:rsidRDefault="00AB54A5" w:rsidP="00E6709C">
            <w:pPr>
              <w:tabs>
                <w:tab w:val="left" w:pos="153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AB54A5" w:rsidRPr="009A45F4" w14:paraId="5D25FAF8" w14:textId="77777777" w:rsidTr="009A45F4">
        <w:trPr>
          <w:jc w:val="center"/>
        </w:trPr>
        <w:tc>
          <w:tcPr>
            <w:tcW w:w="4621" w:type="dxa"/>
          </w:tcPr>
          <w:p w14:paraId="41A30A60" w14:textId="77777777" w:rsidR="00AB54A5" w:rsidRPr="009A45F4" w:rsidRDefault="00AB54A5" w:rsidP="00A45695">
            <w:pPr>
              <w:tabs>
                <w:tab w:val="left" w:pos="153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A45F4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03:00 PM</w:t>
            </w:r>
          </w:p>
        </w:tc>
        <w:tc>
          <w:tcPr>
            <w:tcW w:w="4622" w:type="dxa"/>
          </w:tcPr>
          <w:p w14:paraId="26D1E409" w14:textId="77777777" w:rsidR="00AB54A5" w:rsidRPr="009A45F4" w:rsidRDefault="00AB54A5" w:rsidP="00E6709C">
            <w:pPr>
              <w:tabs>
                <w:tab w:val="left" w:pos="153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14:paraId="1519E3CC" w14:textId="77777777" w:rsidR="00AB54A5" w:rsidRDefault="009A45F4" w:rsidP="00AB54A5">
      <w:pPr>
        <w:tabs>
          <w:tab w:val="left" w:pos="1530"/>
        </w:tabs>
        <w:rPr>
          <w:rFonts w:asciiTheme="majorBidi" w:hAnsiTheme="majorBidi" w:cstheme="majorBidi"/>
          <w:b/>
          <w:bCs/>
          <w:sz w:val="52"/>
          <w:szCs w:val="52"/>
        </w:rPr>
      </w:pPr>
      <w:r w:rsidRPr="009A45F4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2BF068D" wp14:editId="156B1D4D">
            <wp:simplePos x="0" y="0"/>
            <wp:positionH relativeFrom="column">
              <wp:posOffset>-36195</wp:posOffset>
            </wp:positionH>
            <wp:positionV relativeFrom="paragraph">
              <wp:posOffset>179070</wp:posOffset>
            </wp:positionV>
            <wp:extent cx="6886575" cy="40767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7" t="6401" r="4178" b="51457"/>
                    <a:stretch/>
                  </pic:blipFill>
                  <pic:spPr bwMode="auto">
                    <a:xfrm>
                      <a:off x="0" y="0"/>
                      <a:ext cx="6886575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D44CB93" w14:textId="77777777" w:rsidR="00AB54A5" w:rsidRPr="00F22ADE" w:rsidRDefault="00AB54A5" w:rsidP="00AB54A5">
      <w:pPr>
        <w:tabs>
          <w:tab w:val="left" w:pos="1530"/>
        </w:tabs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/>
          <w:b/>
          <w:bCs/>
          <w:sz w:val="52"/>
          <w:szCs w:val="52"/>
        </w:rPr>
        <w:t xml:space="preserve">                                     </w:t>
      </w:r>
    </w:p>
    <w:p w14:paraId="73427E4C" w14:textId="77777777" w:rsidR="00A537E9" w:rsidRPr="006E7CCA" w:rsidRDefault="00A537E9" w:rsidP="00CF59CF">
      <w:pPr>
        <w:rPr>
          <w:b/>
          <w:bCs/>
          <w:sz w:val="28"/>
          <w:szCs w:val="28"/>
        </w:rPr>
      </w:pPr>
    </w:p>
    <w:sectPr w:rsidR="00A537E9" w:rsidRPr="006E7CCA" w:rsidSect="00526DB5">
      <w:headerReference w:type="default" r:id="rId13"/>
      <w:pgSz w:w="11907" w:h="16840" w:code="9"/>
      <w:pgMar w:top="360" w:right="720" w:bottom="720" w:left="720" w:header="9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C3B2C" w14:textId="77777777" w:rsidR="00905F49" w:rsidRDefault="00905F49" w:rsidP="00F00D0B">
      <w:pPr>
        <w:spacing w:after="0" w:line="240" w:lineRule="auto"/>
      </w:pPr>
      <w:r>
        <w:separator/>
      </w:r>
    </w:p>
  </w:endnote>
  <w:endnote w:type="continuationSeparator" w:id="0">
    <w:p w14:paraId="746B32D6" w14:textId="77777777" w:rsidR="00905F49" w:rsidRDefault="00905F49" w:rsidP="00F0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F2BB1" w14:textId="77777777" w:rsidR="00905F49" w:rsidRDefault="00905F49" w:rsidP="00F00D0B">
      <w:pPr>
        <w:spacing w:after="0" w:line="240" w:lineRule="auto"/>
      </w:pPr>
      <w:r>
        <w:separator/>
      </w:r>
    </w:p>
  </w:footnote>
  <w:footnote w:type="continuationSeparator" w:id="0">
    <w:p w14:paraId="365815D1" w14:textId="77777777" w:rsidR="00905F49" w:rsidRDefault="00905F49" w:rsidP="00F0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95AB8" w14:textId="77777777" w:rsidR="003226CC" w:rsidRDefault="003226CC" w:rsidP="00F00D0B">
    <w:pPr>
      <w:pStyle w:val="Header"/>
    </w:pPr>
  </w:p>
  <w:p w14:paraId="12DA2654" w14:textId="77777777" w:rsidR="003226CC" w:rsidRDefault="00DE0F04" w:rsidP="00965B34">
    <w:pPr>
      <w:pStyle w:val="Header"/>
      <w:ind w:firstLine="720"/>
    </w:pPr>
    <w:r w:rsidRPr="006B296B">
      <w:rPr>
        <w:rFonts w:ascii="Myriad Pro" w:hAnsi="Myriad Pro"/>
        <w:b/>
        <w:bCs/>
        <w:noProof/>
        <w:color w:val="000000"/>
        <w:sz w:val="23"/>
        <w:szCs w:val="23"/>
        <w:rtl/>
      </w:rPr>
      <w:drawing>
        <wp:anchor distT="0" distB="0" distL="114300" distR="114300" simplePos="0" relativeHeight="251659264" behindDoc="1" locked="0" layoutInCell="1" allowOverlap="1" wp14:anchorId="6B0D81B3" wp14:editId="0035945C">
          <wp:simplePos x="0" y="0"/>
          <wp:positionH relativeFrom="column">
            <wp:posOffset>1392555</wp:posOffset>
          </wp:positionH>
          <wp:positionV relativeFrom="paragraph">
            <wp:posOffset>200660</wp:posOffset>
          </wp:positionV>
          <wp:extent cx="4219575" cy="10382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15094"/>
    <w:multiLevelType w:val="hybridMultilevel"/>
    <w:tmpl w:val="2832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2614B"/>
    <w:multiLevelType w:val="hybridMultilevel"/>
    <w:tmpl w:val="9F784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190815">
    <w:abstractNumId w:val="1"/>
  </w:num>
  <w:num w:numId="2" w16cid:durableId="1682468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6BB"/>
    <w:rsid w:val="00012BFD"/>
    <w:rsid w:val="0001464B"/>
    <w:rsid w:val="000234BA"/>
    <w:rsid w:val="00026480"/>
    <w:rsid w:val="00033814"/>
    <w:rsid w:val="0005396F"/>
    <w:rsid w:val="000624EC"/>
    <w:rsid w:val="000674D0"/>
    <w:rsid w:val="000736BB"/>
    <w:rsid w:val="000751D4"/>
    <w:rsid w:val="00077073"/>
    <w:rsid w:val="0008328D"/>
    <w:rsid w:val="000A2AF6"/>
    <w:rsid w:val="000D1E2E"/>
    <w:rsid w:val="000D4ED4"/>
    <w:rsid w:val="0010528A"/>
    <w:rsid w:val="001547A5"/>
    <w:rsid w:val="00186E67"/>
    <w:rsid w:val="001A420A"/>
    <w:rsid w:val="001C55C3"/>
    <w:rsid w:val="001E47DF"/>
    <w:rsid w:val="001F72CE"/>
    <w:rsid w:val="001F7CD2"/>
    <w:rsid w:val="00207EEF"/>
    <w:rsid w:val="00210146"/>
    <w:rsid w:val="00223F9F"/>
    <w:rsid w:val="002313B1"/>
    <w:rsid w:val="00241C8D"/>
    <w:rsid w:val="0024746C"/>
    <w:rsid w:val="002577B8"/>
    <w:rsid w:val="00257B48"/>
    <w:rsid w:val="00263946"/>
    <w:rsid w:val="00263A7A"/>
    <w:rsid w:val="00264E03"/>
    <w:rsid w:val="00275C6F"/>
    <w:rsid w:val="00281556"/>
    <w:rsid w:val="00281FDF"/>
    <w:rsid w:val="002A6538"/>
    <w:rsid w:val="002B719A"/>
    <w:rsid w:val="002E0F10"/>
    <w:rsid w:val="003226CC"/>
    <w:rsid w:val="0034081C"/>
    <w:rsid w:val="00343ACE"/>
    <w:rsid w:val="0037060B"/>
    <w:rsid w:val="00383D07"/>
    <w:rsid w:val="003938EF"/>
    <w:rsid w:val="003A289E"/>
    <w:rsid w:val="003A436B"/>
    <w:rsid w:val="003F5F61"/>
    <w:rsid w:val="00407496"/>
    <w:rsid w:val="004141F6"/>
    <w:rsid w:val="00454E42"/>
    <w:rsid w:val="00475083"/>
    <w:rsid w:val="004834B3"/>
    <w:rsid w:val="004844D5"/>
    <w:rsid w:val="00490B46"/>
    <w:rsid w:val="0049528E"/>
    <w:rsid w:val="004B2322"/>
    <w:rsid w:val="004C3388"/>
    <w:rsid w:val="005206CC"/>
    <w:rsid w:val="005228BD"/>
    <w:rsid w:val="0052678B"/>
    <w:rsid w:val="00526DB5"/>
    <w:rsid w:val="00530D18"/>
    <w:rsid w:val="00531F28"/>
    <w:rsid w:val="00537EF9"/>
    <w:rsid w:val="00566DF9"/>
    <w:rsid w:val="00567A10"/>
    <w:rsid w:val="005B01C4"/>
    <w:rsid w:val="005B1C5D"/>
    <w:rsid w:val="005B58B9"/>
    <w:rsid w:val="005B743F"/>
    <w:rsid w:val="005C3B3B"/>
    <w:rsid w:val="005C5357"/>
    <w:rsid w:val="005D034B"/>
    <w:rsid w:val="005D1DDD"/>
    <w:rsid w:val="005E252A"/>
    <w:rsid w:val="005F5762"/>
    <w:rsid w:val="00630C1F"/>
    <w:rsid w:val="00632B48"/>
    <w:rsid w:val="00642131"/>
    <w:rsid w:val="00677CED"/>
    <w:rsid w:val="00677EC6"/>
    <w:rsid w:val="00686F8F"/>
    <w:rsid w:val="006B3A10"/>
    <w:rsid w:val="006C1D42"/>
    <w:rsid w:val="006C710C"/>
    <w:rsid w:val="006E7CCA"/>
    <w:rsid w:val="0070045D"/>
    <w:rsid w:val="00700855"/>
    <w:rsid w:val="00701402"/>
    <w:rsid w:val="007051F0"/>
    <w:rsid w:val="00730C27"/>
    <w:rsid w:val="00733E40"/>
    <w:rsid w:val="00736AA5"/>
    <w:rsid w:val="0074576B"/>
    <w:rsid w:val="00767E47"/>
    <w:rsid w:val="007B5964"/>
    <w:rsid w:val="007D10D0"/>
    <w:rsid w:val="007D18E0"/>
    <w:rsid w:val="007E550D"/>
    <w:rsid w:val="00833A15"/>
    <w:rsid w:val="0084313A"/>
    <w:rsid w:val="008443AD"/>
    <w:rsid w:val="00845CB7"/>
    <w:rsid w:val="008578A6"/>
    <w:rsid w:val="00863857"/>
    <w:rsid w:val="00867B93"/>
    <w:rsid w:val="00870874"/>
    <w:rsid w:val="00876AD5"/>
    <w:rsid w:val="00882ABD"/>
    <w:rsid w:val="008A0820"/>
    <w:rsid w:val="008B60B1"/>
    <w:rsid w:val="008B68D2"/>
    <w:rsid w:val="008C315E"/>
    <w:rsid w:val="008D225A"/>
    <w:rsid w:val="008D46BA"/>
    <w:rsid w:val="008E567C"/>
    <w:rsid w:val="00905F49"/>
    <w:rsid w:val="0090619A"/>
    <w:rsid w:val="00950FB4"/>
    <w:rsid w:val="00965B34"/>
    <w:rsid w:val="00966DF0"/>
    <w:rsid w:val="009A45F4"/>
    <w:rsid w:val="009A7A3F"/>
    <w:rsid w:val="009D7458"/>
    <w:rsid w:val="009F2D8E"/>
    <w:rsid w:val="00A03918"/>
    <w:rsid w:val="00A06447"/>
    <w:rsid w:val="00A11C4A"/>
    <w:rsid w:val="00A214A2"/>
    <w:rsid w:val="00A45695"/>
    <w:rsid w:val="00A537E9"/>
    <w:rsid w:val="00A57C42"/>
    <w:rsid w:val="00AA27B9"/>
    <w:rsid w:val="00AB54A5"/>
    <w:rsid w:val="00AC07C6"/>
    <w:rsid w:val="00AC09F0"/>
    <w:rsid w:val="00AD290C"/>
    <w:rsid w:val="00B170CE"/>
    <w:rsid w:val="00B34C83"/>
    <w:rsid w:val="00B77AB1"/>
    <w:rsid w:val="00B86530"/>
    <w:rsid w:val="00B875DB"/>
    <w:rsid w:val="00B9114A"/>
    <w:rsid w:val="00BD61FE"/>
    <w:rsid w:val="00BE4BD7"/>
    <w:rsid w:val="00BF4538"/>
    <w:rsid w:val="00C2190E"/>
    <w:rsid w:val="00C30259"/>
    <w:rsid w:val="00C33540"/>
    <w:rsid w:val="00C4089D"/>
    <w:rsid w:val="00C43600"/>
    <w:rsid w:val="00C57390"/>
    <w:rsid w:val="00C761BD"/>
    <w:rsid w:val="00CB16BC"/>
    <w:rsid w:val="00CC454A"/>
    <w:rsid w:val="00CE1989"/>
    <w:rsid w:val="00CF59CF"/>
    <w:rsid w:val="00D025B6"/>
    <w:rsid w:val="00D22560"/>
    <w:rsid w:val="00D51FA5"/>
    <w:rsid w:val="00D93D33"/>
    <w:rsid w:val="00D95E76"/>
    <w:rsid w:val="00DA7C37"/>
    <w:rsid w:val="00DB14CA"/>
    <w:rsid w:val="00DD34F6"/>
    <w:rsid w:val="00DE0F04"/>
    <w:rsid w:val="00DF34D7"/>
    <w:rsid w:val="00DF6966"/>
    <w:rsid w:val="00E15BEF"/>
    <w:rsid w:val="00E2301E"/>
    <w:rsid w:val="00E452C7"/>
    <w:rsid w:val="00E5270A"/>
    <w:rsid w:val="00E665E0"/>
    <w:rsid w:val="00E6709C"/>
    <w:rsid w:val="00EA5AF9"/>
    <w:rsid w:val="00EB2DD1"/>
    <w:rsid w:val="00EC5E47"/>
    <w:rsid w:val="00EF4CE0"/>
    <w:rsid w:val="00EF6386"/>
    <w:rsid w:val="00F00D0B"/>
    <w:rsid w:val="00F108AC"/>
    <w:rsid w:val="00F23EB2"/>
    <w:rsid w:val="00F301F5"/>
    <w:rsid w:val="00F5427B"/>
    <w:rsid w:val="00F55B7F"/>
    <w:rsid w:val="00F56368"/>
    <w:rsid w:val="00F66D24"/>
    <w:rsid w:val="00F70115"/>
    <w:rsid w:val="00FA7474"/>
    <w:rsid w:val="00FB4262"/>
    <w:rsid w:val="00FB4690"/>
    <w:rsid w:val="00FC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CD7ABF"/>
  <w15:docId w15:val="{87AA1BFD-0946-4368-8B20-4539675D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9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D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D0B"/>
  </w:style>
  <w:style w:type="paragraph" w:styleId="Footer">
    <w:name w:val="footer"/>
    <w:basedOn w:val="Normal"/>
    <w:link w:val="FooterChar"/>
    <w:uiPriority w:val="99"/>
    <w:unhideWhenUsed/>
    <w:rsid w:val="00F00D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D0B"/>
  </w:style>
  <w:style w:type="paragraph" w:styleId="BalloonText">
    <w:name w:val="Balloon Text"/>
    <w:basedOn w:val="Normal"/>
    <w:link w:val="BalloonTextChar"/>
    <w:uiPriority w:val="99"/>
    <w:semiHidden/>
    <w:unhideWhenUsed/>
    <w:rsid w:val="00F00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02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6709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6709C"/>
    <w:rPr>
      <w:b/>
      <w:bCs/>
    </w:rPr>
  </w:style>
  <w:style w:type="paragraph" w:styleId="NormalWeb">
    <w:name w:val="Normal (Web)"/>
    <w:basedOn w:val="Normal"/>
    <w:uiPriority w:val="99"/>
    <w:unhideWhenUsed/>
    <w:rsid w:val="000264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D2BAE-AFC2-4BB7-919C-609B4D7E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EVC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</dc:creator>
  <cp:lastModifiedBy>fom.sharmreef evcresorts.com</cp:lastModifiedBy>
  <cp:revision>36</cp:revision>
  <cp:lastPrinted>2024-04-17T13:41:00Z</cp:lastPrinted>
  <dcterms:created xsi:type="dcterms:W3CDTF">2014-04-14T22:58:00Z</dcterms:created>
  <dcterms:modified xsi:type="dcterms:W3CDTF">2025-03-07T12:31:00Z</dcterms:modified>
</cp:coreProperties>
</file>