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A2" w:rsidRDefault="005D78CA">
      <w:pPr>
        <w:spacing w:line="278" w:lineRule="atLeast"/>
        <w:ind w:left="3608" w:right="-20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000000"/>
        </w:rPr>
        <w:t xml:space="preserve">LAGUNA BEACH RESORT &amp; SPA </w:t>
      </w:r>
      <w:r w:rsidR="00E633A2" w:rsidRPr="00E633A2">
        <w:pict>
          <v:shape id="_x0000_s1030" type="#_x0000_t75" style="position:absolute;left:0;text-align:left;margin-left:89.25pt;margin-top:13pt;width:45.75pt;height:35.15pt;z-index:-251658752;mso-position-horizontal-relative:page;mso-position-vertical-relative:text" o:allowincell="f">
            <v:imagedata r:id="rId5" o:title=""/>
            <w10:wrap anchorx="page"/>
            <w10:anchorlock/>
          </v:shape>
        </w:pict>
      </w:r>
    </w:p>
    <w:p w:rsidR="00E633A2" w:rsidRDefault="005D78CA">
      <w:pPr>
        <w:spacing w:before="1" w:line="232" w:lineRule="atLeast"/>
        <w:ind w:left="6004" w:right="-200" w:firstLine="1563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Bulgaria,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Sozopol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8130,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PO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Box 49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</w:t>
      </w:r>
    </w:p>
    <w:p w:rsidR="00E633A2" w:rsidRDefault="005D78CA" w:rsidP="005D78CA">
      <w:pPr>
        <w:spacing w:before="2" w:line="230" w:lineRule="atLeast"/>
        <w:ind w:right="-76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E633A2" w:rsidRDefault="005D78CA">
      <w:pPr>
        <w:spacing w:before="2" w:line="231" w:lineRule="atLeast"/>
        <w:ind w:left="7552" w:right="-20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Web: www.lagunabeachresort.net </w:t>
      </w:r>
    </w:p>
    <w:p w:rsidR="00E633A2" w:rsidRDefault="005D78CA">
      <w:pPr>
        <w:spacing w:before="727" w:line="779" w:lineRule="atLeast"/>
        <w:ind w:right="-200"/>
        <w:jc w:val="both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b/>
          <w:bCs/>
          <w:color w:val="000000"/>
          <w:sz w:val="56"/>
          <w:szCs w:val="56"/>
          <w:lang w:bidi="en-US"/>
        </w:rPr>
        <w:t>All</w:t>
      </w:r>
      <w:r>
        <w:rPr>
          <w:rFonts w:ascii="Comic Sans MS" w:eastAsia="Comic Sans MS" w:hAnsi="Comic Sans MS" w:cs="Comic Sans MS"/>
          <w:b/>
          <w:bCs/>
          <w:color w:val="000000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56"/>
          <w:szCs w:val="56"/>
          <w:lang w:bidi="en-US"/>
        </w:rPr>
        <w:t>Inclusive</w:t>
      </w:r>
      <w:r>
        <w:rPr>
          <w:rFonts w:ascii="Comic Sans MS" w:eastAsia="Comic Sans MS" w:hAnsi="Comic Sans MS" w:cs="Comic Sans MS"/>
          <w:b/>
          <w:bCs/>
          <w:color w:val="000000"/>
          <w:sz w:val="56"/>
          <w:szCs w:val="56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56"/>
          <w:szCs w:val="56"/>
          <w:lang w:bidi="en-US"/>
        </w:rPr>
        <w:t>Description</w:t>
      </w:r>
      <w:r>
        <w:rPr>
          <w:rFonts w:ascii="Comic Sans MS" w:eastAsia="Comic Sans MS" w:hAnsi="Comic Sans MS" w:cs="Comic Sans MS"/>
          <w:b/>
          <w:bCs/>
          <w:color w:val="000000"/>
          <w:sz w:val="56"/>
          <w:szCs w:val="56"/>
        </w:rPr>
        <w:t xml:space="preserve"> </w:t>
      </w:r>
    </w:p>
    <w:p w:rsidR="00E633A2" w:rsidRDefault="005D78CA">
      <w:pPr>
        <w:numPr>
          <w:ilvl w:val="0"/>
          <w:numId w:val="1"/>
        </w:numPr>
        <w:spacing w:before="346" w:line="391" w:lineRule="atLeast"/>
        <w:ind w:right="-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 xml:space="preserve">MAIN RESTAURANT: </w:t>
      </w:r>
    </w:p>
    <w:p w:rsidR="00E633A2" w:rsidRDefault="005D78CA">
      <w:pPr>
        <w:spacing w:line="278" w:lineRule="atLeast"/>
        <w:ind w:left="360" w:right="-200"/>
        <w:jc w:val="both"/>
        <w:rPr>
          <w:rFonts w:ascii="Arial" w:eastAsia="Arial" w:hAnsi="Arial" w:cs="Arial"/>
        </w:rPr>
      </w:pP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bidi="en-US"/>
        </w:rPr>
        <w:t xml:space="preserve"> Breakfast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3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lang w:bidi="en-US"/>
        </w:rPr>
        <w:t>0</w:t>
      </w:r>
      <w:r>
        <w:rPr>
          <w:rFonts w:ascii="Trebuchet MS" w:eastAsia="Trebuchet MS" w:hAnsi="Trebuchet MS" w:cs="Trebuchet MS"/>
          <w:b/>
          <w:bCs/>
          <w:color w:val="000000"/>
        </w:rPr>
        <w:t>8:00 - 10:00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633A2" w:rsidRDefault="005D78CA">
      <w:pPr>
        <w:spacing w:before="1" w:line="278" w:lineRule="atLeast"/>
        <w:ind w:left="360" w:right="-20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bidi="en-US"/>
        </w:rPr>
        <w:t xml:space="preserve"> Lunch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</w:rPr>
        <w:t xml:space="preserve">       </w:t>
      </w:r>
      <w:r>
        <w:rPr>
          <w:rFonts w:ascii="Trebuchet MS" w:eastAsia="Trebuchet MS" w:hAnsi="Trebuchet MS" w:cs="Trebuchet MS"/>
          <w:b/>
          <w:bCs/>
          <w:color w:val="000000"/>
          <w:lang w:bidi="en-US"/>
        </w:rPr>
        <w:t>12:</w:t>
      </w:r>
      <w:r>
        <w:rPr>
          <w:rFonts w:ascii="Trebuchet MS" w:eastAsia="Trebuchet MS" w:hAnsi="Trebuchet MS" w:cs="Trebuchet MS"/>
          <w:b/>
          <w:bCs/>
          <w:color w:val="000000"/>
        </w:rPr>
        <w:t xml:space="preserve">30 - 14:00 </w:t>
      </w:r>
    </w:p>
    <w:p w:rsidR="00E633A2" w:rsidRDefault="005D78CA">
      <w:pPr>
        <w:spacing w:before="1" w:line="278" w:lineRule="atLeast"/>
        <w:ind w:left="360" w:right="-20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bidi="en-US"/>
        </w:rPr>
        <w:t xml:space="preserve"> Dinner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31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lang w:bidi="en-US"/>
        </w:rPr>
        <w:t>18:30</w:t>
      </w:r>
      <w:r>
        <w:rPr>
          <w:rFonts w:ascii="Trebuchet MS" w:eastAsia="Trebuchet MS" w:hAnsi="Trebuchet MS" w:cs="Trebuchet MS"/>
          <w:b/>
          <w:bCs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lang w:bidi="en-US"/>
        </w:rPr>
        <w:t>-</w:t>
      </w:r>
      <w:r>
        <w:rPr>
          <w:rFonts w:ascii="Trebuchet MS" w:eastAsia="Trebuchet MS" w:hAnsi="Trebuchet MS" w:cs="Trebuchet MS"/>
          <w:b/>
          <w:bCs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lang w:bidi="en-US"/>
        </w:rPr>
        <w:t>21:00</w:t>
      </w:r>
      <w:r>
        <w:rPr>
          <w:rFonts w:ascii="Trebuchet MS" w:eastAsia="Trebuchet MS" w:hAnsi="Trebuchet MS" w:cs="Trebuchet MS"/>
          <w:b/>
          <w:bCs/>
          <w:color w:val="000000"/>
        </w:rPr>
        <w:t xml:space="preserve">  </w:t>
      </w:r>
    </w:p>
    <w:p w:rsidR="00E633A2" w:rsidRDefault="005D78CA">
      <w:pPr>
        <w:spacing w:before="1" w:line="256" w:lineRule="atLeast"/>
        <w:ind w:right="-20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bidi="en-US"/>
        </w:rPr>
        <w:t>Drinks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during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breakfast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in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main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restaurant: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coffee,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tea,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milk,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juices,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mineral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water</w:t>
      </w:r>
    </w:p>
    <w:p w:rsidR="00E633A2" w:rsidRDefault="005D78CA">
      <w:pPr>
        <w:spacing w:before="1" w:line="254" w:lineRule="atLeast"/>
        <w:ind w:right="221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bidi="en-US"/>
        </w:rPr>
        <w:t>Drinks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during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lunch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and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dinner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in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main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restaurant: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Bulgarian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alcoholic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and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non-alcoholic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drinks,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water,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juices,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local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draught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beer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&amp;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local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wine,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coffee,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tea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E633A2" w:rsidRDefault="005D78CA">
      <w:pPr>
        <w:spacing w:line="284" w:lineRule="atLeast"/>
        <w:ind w:right="-20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bidi="en-US"/>
        </w:rPr>
        <w:t>Theme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bidi="en-US"/>
        </w:rPr>
        <w:t>dinners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bidi="en-US"/>
        </w:rPr>
        <w:t>–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two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times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per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week</w:t>
      </w:r>
      <w:r>
        <w:rPr>
          <w:rFonts w:ascii="Trebuchet MS" w:eastAsia="Trebuchet MS" w:hAnsi="Trebuchet MS" w:cs="Trebuchet MS"/>
          <w:color w:val="000000"/>
          <w:spacing w:val="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u w:val="single"/>
          <w:lang w:bidi="en-US"/>
        </w:rPr>
        <w:t>(15</w:t>
      </w:r>
      <w:r>
        <w:rPr>
          <w:rFonts w:ascii="Trebuchet MS" w:eastAsia="Trebuchet MS" w:hAnsi="Trebuchet MS" w:cs="Trebuchet MS"/>
          <w:color w:val="000000"/>
          <w:sz w:val="14"/>
          <w:szCs w:val="14"/>
          <w:lang w:bidi="en-US"/>
        </w:rPr>
        <w:t>th</w:t>
      </w:r>
      <w:r>
        <w:rPr>
          <w:rFonts w:ascii="Trebuchet MS" w:eastAsia="Trebuchet MS" w:hAnsi="Trebuchet MS" w:cs="Trebuchet MS"/>
          <w:color w:val="000000"/>
          <w:sz w:val="22"/>
          <w:szCs w:val="22"/>
          <w:u w:val="single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u w:val="single"/>
          <w:lang w:bidi="en-US"/>
        </w:rPr>
        <w:t>June</w:t>
      </w:r>
      <w:r>
        <w:rPr>
          <w:rFonts w:ascii="Trebuchet MS" w:eastAsia="Trebuchet MS" w:hAnsi="Trebuchet MS" w:cs="Trebuchet MS"/>
          <w:color w:val="000000"/>
          <w:sz w:val="22"/>
          <w:szCs w:val="22"/>
          <w:u w:val="single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u w:val="single"/>
          <w:lang w:bidi="en-US"/>
        </w:rPr>
        <w:t>–</w:t>
      </w:r>
      <w:r>
        <w:rPr>
          <w:rFonts w:ascii="Trebuchet MS" w:eastAsia="Trebuchet MS" w:hAnsi="Trebuchet MS" w:cs="Trebuchet MS"/>
          <w:color w:val="000000"/>
          <w:sz w:val="22"/>
          <w:szCs w:val="22"/>
          <w:u w:val="single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u w:val="single"/>
          <w:lang w:bidi="en-US"/>
        </w:rPr>
        <w:t>31</w:t>
      </w:r>
      <w:r>
        <w:rPr>
          <w:rFonts w:ascii="Trebuchet MS" w:eastAsia="Trebuchet MS" w:hAnsi="Trebuchet MS" w:cs="Trebuchet MS"/>
          <w:color w:val="000000"/>
          <w:sz w:val="14"/>
          <w:szCs w:val="14"/>
          <w:lang w:bidi="en-US"/>
        </w:rPr>
        <w:t>st</w:t>
      </w:r>
      <w:r>
        <w:rPr>
          <w:rFonts w:ascii="Trebuchet MS" w:eastAsia="Trebuchet MS" w:hAnsi="Trebuchet MS" w:cs="Trebuchet MS"/>
          <w:color w:val="000000"/>
          <w:sz w:val="22"/>
          <w:szCs w:val="22"/>
          <w:u w:val="single"/>
          <w:lang w:bidi="en-US"/>
        </w:rPr>
        <w:t>August)</w:t>
      </w:r>
      <w:r>
        <w:rPr>
          <w:rFonts w:ascii="Trebuchet MS" w:eastAsia="Trebuchet MS" w:hAnsi="Trebuchet MS" w:cs="Trebuchet MS"/>
          <w:b/>
          <w:bCs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lang w:bidi="en-US"/>
        </w:rPr>
        <w:t>and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lang w:bidi="en-US"/>
        </w:rPr>
        <w:t>every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  <w:lang w:bidi="en-US"/>
        </w:rPr>
        <w:t>day</w:t>
      </w:r>
      <w:r>
        <w:rPr>
          <w:rFonts w:ascii="Trebuchet MS" w:eastAsia="Trebuchet MS" w:hAnsi="Trebuchet MS" w:cs="Trebuchet MS"/>
          <w:color w:val="000000"/>
        </w:rPr>
        <w:t xml:space="preserve"> a culinary surprise</w:t>
      </w:r>
      <w:r>
        <w:rPr>
          <w:rFonts w:ascii="Trebuchet MS" w:eastAsia="Trebuchet MS" w:hAnsi="Trebuchet MS" w:cs="Trebuchet MS"/>
          <w:b/>
          <w:bCs/>
          <w:color w:val="000000"/>
        </w:rPr>
        <w:t>;</w:t>
      </w:r>
    </w:p>
    <w:p w:rsidR="00E633A2" w:rsidRDefault="005D78CA">
      <w:pPr>
        <w:spacing w:before="1" w:line="256" w:lineRule="atLeast"/>
        <w:ind w:right="-20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i/>
          <w:iCs/>
          <w:color w:val="FF0000"/>
          <w:sz w:val="22"/>
          <w:szCs w:val="22"/>
          <w:u w:val="single"/>
        </w:rPr>
        <w:t xml:space="preserve">At lower occupancy (less than 20 people) board will be at the choice of the </w:t>
      </w:r>
      <w:r>
        <w:rPr>
          <w:rFonts w:ascii="Trebuchet MS" w:eastAsia="Trebuchet MS" w:hAnsi="Trebuchet MS" w:cs="Trebuchet MS"/>
          <w:i/>
          <w:iCs/>
          <w:color w:val="FF0000"/>
          <w:sz w:val="22"/>
          <w:szCs w:val="22"/>
          <w:u w:val="single"/>
        </w:rPr>
        <w:t>menu.</w:t>
      </w:r>
      <w:r>
        <w:rPr>
          <w:rFonts w:ascii="Trebuchet MS" w:eastAsia="Trebuchet MS" w:hAnsi="Trebuchet MS" w:cs="Trebuchet MS"/>
          <w:i/>
          <w:iCs/>
          <w:color w:val="FF0000"/>
          <w:sz w:val="22"/>
          <w:szCs w:val="22"/>
        </w:rPr>
        <w:t xml:space="preserve"> </w:t>
      </w:r>
    </w:p>
    <w:p w:rsidR="00E633A2" w:rsidRDefault="005D78CA">
      <w:pPr>
        <w:numPr>
          <w:ilvl w:val="0"/>
          <w:numId w:val="2"/>
        </w:numPr>
        <w:spacing w:before="266" w:line="391" w:lineRule="atLeast"/>
        <w:ind w:right="-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lang w:bidi="en-US"/>
        </w:rPr>
        <w:t>SNACK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lang w:bidi="en-US"/>
        </w:rPr>
        <w:t>BAR: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 xml:space="preserve">  </w:t>
      </w:r>
    </w:p>
    <w:p w:rsidR="00E633A2" w:rsidRDefault="005D78CA">
      <w:pPr>
        <w:spacing w:line="268" w:lineRule="atLeast"/>
        <w:ind w:right="5172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bidi="en-US"/>
        </w:rPr>
        <w:t>1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</w:rPr>
        <w:t xml:space="preserve">0:00 – 12:00 –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hot and cold sandwiches, cake, fruit.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 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bidi="en-US"/>
        </w:rPr>
        <w:t>12:30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bidi="en-US"/>
        </w:rPr>
        <w:t>–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bidi="en-US"/>
        </w:rPr>
        <w:t>16:30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bidi="en-US"/>
        </w:rPr>
        <w:t>–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pizza,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cake,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fruit,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ice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cream;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E633A2" w:rsidRDefault="005D78CA">
      <w:pPr>
        <w:numPr>
          <w:ilvl w:val="0"/>
          <w:numId w:val="3"/>
        </w:numPr>
        <w:spacing w:before="263" w:line="391" w:lineRule="atLeast"/>
        <w:ind w:right="-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lang w:bidi="en-US"/>
        </w:rPr>
        <w:t>POOL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lang w:bidi="en-US"/>
        </w:rPr>
        <w:t>/COCKTAIL</w:t>
      </w:r>
      <w:r>
        <w:rPr>
          <w:rFonts w:ascii="Comic Sans MS" w:eastAsia="Comic Sans MS" w:hAnsi="Comic Sans MS" w:cs="Comic Sans MS"/>
          <w:i/>
          <w:iCs/>
          <w:color w:val="00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lang w:bidi="en-US"/>
        </w:rPr>
        <w:t>BAR: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 xml:space="preserve"> </w:t>
      </w:r>
    </w:p>
    <w:p w:rsidR="00E633A2" w:rsidRDefault="005D78CA">
      <w:pPr>
        <w:spacing w:line="251" w:lineRule="atLeast"/>
        <w:ind w:right="18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bidi="en-US"/>
        </w:rPr>
        <w:t>10:00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bidi="en-US"/>
        </w:rPr>
        <w:t>–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bidi="en-US"/>
        </w:rPr>
        <w:t>22:00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–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variety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of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Bulgarian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alcoholic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and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non-alcoholic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drinks,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all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inclusive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alcoholic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and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 xml:space="preserve">non-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alcoholic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cocktails,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local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draught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beer,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local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wine,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coffee,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tea.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</w:t>
      </w:r>
    </w:p>
    <w:p w:rsidR="00E633A2" w:rsidRDefault="005D78CA">
      <w:pPr>
        <w:numPr>
          <w:ilvl w:val="0"/>
          <w:numId w:val="4"/>
        </w:numPr>
        <w:spacing w:before="264" w:line="391" w:lineRule="atLeast"/>
        <w:ind w:right="-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u w:val="single"/>
          <w:lang w:bidi="en-US"/>
        </w:rPr>
        <w:t>SPORTS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u w:val="single"/>
          <w:lang w:bidi="en-US"/>
        </w:rPr>
        <w:t>ACTIVITIES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u w:val="single"/>
          <w:lang w:bidi="en-US"/>
        </w:rPr>
        <w:t>&amp;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u w:val="single"/>
          <w:lang w:bidi="en-US"/>
        </w:rPr>
        <w:t>ANIMATION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u w:val="single"/>
          <w:lang w:bidi="en-US"/>
        </w:rPr>
        <w:t>–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u w:val="single"/>
          <w:lang w:bidi="en-US"/>
        </w:rPr>
        <w:t>ENTERTAINMENT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 xml:space="preserve"> </w:t>
      </w:r>
    </w:p>
    <w:p w:rsidR="00E633A2" w:rsidRDefault="005D78CA">
      <w:pPr>
        <w:spacing w:before="213" w:line="256" w:lineRule="atLeast"/>
        <w:ind w:right="-20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Sun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beds,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sun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pacing w:val="2"/>
          <w:sz w:val="22"/>
          <w:szCs w:val="22"/>
          <w:lang w:bidi="en-US"/>
        </w:rPr>
        <w:t>umbrellas,mattress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on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the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beach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bidi="en-US"/>
        </w:rPr>
        <w:t>(</w:t>
      </w:r>
      <w:r>
        <w:rPr>
          <w:rFonts w:ascii="Trebuchet MS" w:eastAsia="Trebuchet MS" w:hAnsi="Trebuchet MS" w:cs="Trebuchet MS"/>
          <w:color w:val="FF0000"/>
          <w:sz w:val="22"/>
          <w:szCs w:val="22"/>
          <w:lang w:bidi="en-US"/>
        </w:rPr>
        <w:t>upon</w:t>
      </w:r>
      <w:r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FF0000"/>
          <w:sz w:val="22"/>
          <w:szCs w:val="22"/>
          <w:lang w:bidi="en-US"/>
        </w:rPr>
        <w:t>availability),</w:t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</w:p>
    <w:p w:rsidR="00E633A2" w:rsidRDefault="005D78CA">
      <w:pPr>
        <w:spacing w:line="256" w:lineRule="atLeast"/>
        <w:ind w:right="-20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Sun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beds,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sun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umbrellas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around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the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pool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(</w:t>
      </w:r>
      <w:r>
        <w:rPr>
          <w:rFonts w:ascii="Trebuchet MS" w:eastAsia="Trebuchet MS" w:hAnsi="Trebuchet MS" w:cs="Trebuchet MS"/>
          <w:color w:val="FF0000"/>
          <w:sz w:val="22"/>
          <w:szCs w:val="22"/>
        </w:rPr>
        <w:t>upon availability),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:rsidR="00E633A2" w:rsidRDefault="005D78CA">
      <w:pPr>
        <w:spacing w:before="1" w:line="256" w:lineRule="atLeast"/>
        <w:ind w:right="-20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Towels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for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the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pool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- </w:t>
      </w:r>
      <w:r>
        <w:rPr>
          <w:rFonts w:ascii="Trebuchet MS" w:eastAsia="Trebuchet MS" w:hAnsi="Trebuchet MS" w:cs="Trebuchet MS"/>
          <w:color w:val="FF0000"/>
          <w:sz w:val="22"/>
          <w:szCs w:val="22"/>
        </w:rPr>
        <w:t xml:space="preserve">deposit required ( 30 </w:t>
      </w:r>
      <w:proofErr w:type="spellStart"/>
      <w:r>
        <w:rPr>
          <w:rFonts w:ascii="Trebuchet MS" w:eastAsia="Trebuchet MS" w:hAnsi="Trebuchet MS" w:cs="Trebuchet MS"/>
          <w:color w:val="FF0000"/>
          <w:sz w:val="22"/>
          <w:szCs w:val="22"/>
        </w:rPr>
        <w:t>bgn</w:t>
      </w:r>
      <w:proofErr w:type="spellEnd"/>
      <w:r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FF0000"/>
          <w:sz w:val="22"/>
          <w:szCs w:val="22"/>
        </w:rPr>
        <w:t>leva</w:t>
      </w:r>
      <w:proofErr w:type="spellEnd"/>
      <w:r>
        <w:rPr>
          <w:rFonts w:ascii="Trebuchet MS" w:eastAsia="Trebuchet MS" w:hAnsi="Trebuchet MS" w:cs="Trebuchet MS"/>
          <w:color w:val="FF0000"/>
          <w:sz w:val="22"/>
          <w:szCs w:val="22"/>
        </w:rPr>
        <w:t xml:space="preserve">) </w:t>
      </w:r>
    </w:p>
    <w:p w:rsidR="00E633A2" w:rsidRDefault="005D78CA">
      <w:pPr>
        <w:spacing w:line="256" w:lineRule="atLeast"/>
        <w:ind w:right="-20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Outdoor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swimming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pool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(with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children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area),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E633A2" w:rsidRDefault="005D78CA">
      <w:pPr>
        <w:spacing w:before="1" w:line="256" w:lineRule="atLeast"/>
        <w:ind w:right="-20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Indoor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swimming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pool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with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Jacuzzi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(</w:t>
      </w:r>
      <w:r>
        <w:rPr>
          <w:rFonts w:ascii="Trebuchet MS" w:eastAsia="Trebuchet MS" w:hAnsi="Trebuchet MS" w:cs="Trebuchet MS"/>
          <w:color w:val="FF0000"/>
          <w:sz w:val="22"/>
          <w:szCs w:val="22"/>
          <w:lang w:bidi="en-US"/>
        </w:rPr>
        <w:t>till</w:t>
      </w:r>
      <w:r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FF0000"/>
          <w:sz w:val="22"/>
          <w:szCs w:val="22"/>
          <w:lang w:bidi="en-US"/>
        </w:rPr>
        <w:t>16/06</w:t>
      </w:r>
      <w:r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FF0000"/>
          <w:sz w:val="22"/>
          <w:szCs w:val="22"/>
          <w:lang w:bidi="en-US"/>
        </w:rPr>
        <w:t>and</w:t>
      </w:r>
      <w:r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FF0000"/>
          <w:sz w:val="22"/>
          <w:szCs w:val="22"/>
          <w:lang w:bidi="en-US"/>
        </w:rPr>
        <w:t>from</w:t>
      </w:r>
      <w:r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FF0000"/>
          <w:sz w:val="22"/>
          <w:szCs w:val="22"/>
          <w:lang w:bidi="en-US"/>
        </w:rPr>
        <w:t>15/09)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:rsidR="00E633A2" w:rsidRDefault="005D78CA">
      <w:pPr>
        <w:spacing w:line="265" w:lineRule="atLeast"/>
        <w:ind w:right="626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Six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days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week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daily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entertainment program for children from 4 till 12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y.o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: 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u w:val="single"/>
        </w:rPr>
        <w:t>(15</w:t>
      </w:r>
      <w:r>
        <w:rPr>
          <w:rFonts w:ascii="Trebuchet MS" w:eastAsia="Trebuchet MS" w:hAnsi="Trebuchet MS" w:cs="Trebuchet MS"/>
          <w:b/>
          <w:bCs/>
          <w:color w:val="000000"/>
          <w:sz w:val="14"/>
          <w:szCs w:val="14"/>
        </w:rPr>
        <w:t>th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u w:val="single"/>
        </w:rPr>
        <w:t xml:space="preserve"> June – 31</w:t>
      </w:r>
      <w:r>
        <w:rPr>
          <w:rFonts w:ascii="Trebuchet MS" w:eastAsia="Trebuchet MS" w:hAnsi="Trebuchet MS" w:cs="Trebuchet MS"/>
          <w:b/>
          <w:bCs/>
          <w:color w:val="000000"/>
          <w:sz w:val="14"/>
          <w:szCs w:val="14"/>
        </w:rPr>
        <w:t>st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u w:val="single"/>
        </w:rPr>
        <w:t xml:space="preserve">August)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Children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playground,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Kid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Room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:rsidR="00E633A2" w:rsidRDefault="005D78CA">
      <w:pPr>
        <w:spacing w:before="1" w:line="256" w:lineRule="atLeast"/>
        <w:ind w:right="-20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Table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tennis,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various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games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(backgammon,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chess)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</w:t>
      </w:r>
    </w:p>
    <w:p w:rsidR="00E633A2" w:rsidRDefault="005D78CA">
      <w:pPr>
        <w:spacing w:line="256" w:lineRule="atLeast"/>
        <w:ind w:right="-20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Fitness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area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from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Spa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center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</w:t>
      </w:r>
    </w:p>
    <w:p w:rsidR="00E633A2" w:rsidRDefault="005D78CA">
      <w:pPr>
        <w:spacing w:before="1" w:line="256" w:lineRule="atLeast"/>
        <w:ind w:right="-20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Wi-Fi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internet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FF0000"/>
          <w:sz w:val="22"/>
          <w:szCs w:val="22"/>
          <w:lang w:bidi="en-US"/>
        </w:rPr>
        <w:t>in</w:t>
      </w:r>
      <w:r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FF0000"/>
          <w:sz w:val="22"/>
          <w:szCs w:val="22"/>
          <w:lang w:bidi="en-US"/>
        </w:rPr>
        <w:t>common</w:t>
      </w:r>
      <w:r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FF0000"/>
          <w:sz w:val="22"/>
          <w:szCs w:val="22"/>
          <w:lang w:bidi="en-US"/>
        </w:rPr>
        <w:t>areas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;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E633A2" w:rsidRDefault="005D78CA">
      <w:pPr>
        <w:spacing w:line="256" w:lineRule="atLeast"/>
        <w:ind w:right="-20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Parking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in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front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of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the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hotel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for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the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guests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of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hotel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bidi="en-US"/>
        </w:rPr>
        <w:t>(upon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  <w:lang w:bidi="en-US"/>
        </w:rPr>
        <w:t>availability),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E633A2" w:rsidRDefault="005D78CA">
      <w:pPr>
        <w:numPr>
          <w:ilvl w:val="0"/>
          <w:numId w:val="5"/>
        </w:numPr>
        <w:spacing w:before="266" w:line="391" w:lineRule="atLeast"/>
        <w:ind w:right="-20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u w:val="single"/>
        </w:rPr>
        <w:t xml:space="preserve">SERVICES WITH ADDITIONAL 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u w:val="single"/>
        </w:rPr>
        <w:t>PAYMENT:</w:t>
      </w: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 xml:space="preserve"> </w:t>
      </w:r>
    </w:p>
    <w:p w:rsidR="00E633A2" w:rsidRDefault="005D78CA">
      <w:pPr>
        <w:spacing w:line="256" w:lineRule="atLeast"/>
        <w:ind w:right="-20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Any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other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services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not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specified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in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the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list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“included”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E633A2" w:rsidRDefault="005D78CA">
      <w:pPr>
        <w:spacing w:line="256" w:lineRule="atLeast"/>
        <w:ind w:right="-20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Imported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drinks,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bottled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wine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&amp;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beer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E633A2" w:rsidRDefault="005D78CA">
      <w:pPr>
        <w:spacing w:before="1" w:line="254" w:lineRule="atLeast"/>
        <w:ind w:right="4096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Safe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deposit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boxes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at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reception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desk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and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rooms,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laundry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service.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Telephone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services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E633A2" w:rsidRDefault="005D78CA">
      <w:pPr>
        <w:spacing w:line="256" w:lineRule="atLeast"/>
        <w:ind w:right="-20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Spa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services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&amp;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bidi="en-US"/>
        </w:rPr>
        <w:t>procedures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E633A2" w:rsidRDefault="005D78CA">
      <w:pPr>
        <w:spacing w:before="254" w:line="257" w:lineRule="atLeast"/>
        <w:ind w:right="80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00"/>
          <w:sz w:val="22"/>
          <w:szCs w:val="22"/>
          <w:lang w:bidi="en-US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!!!!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Comment: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Please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note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that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some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facilities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may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open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later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or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close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earlier,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depending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on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weather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conditions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and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occupancy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of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the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complex.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</w:p>
    <w:p w:rsidR="00E633A2" w:rsidRDefault="005D78CA">
      <w:pPr>
        <w:spacing w:line="256" w:lineRule="atLeast"/>
        <w:ind w:right="-20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Restrictions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may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apply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at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the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beginning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and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at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the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end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of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the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  <w:lang w:bidi="en-US"/>
        </w:rPr>
        <w:t>season.</w:t>
      </w:r>
      <w:r>
        <w:rPr>
          <w:rFonts w:ascii="Trebuchet MS" w:eastAsia="Trebuchet MS" w:hAnsi="Trebuchet MS" w:cs="Trebuchet MS"/>
          <w:b/>
          <w:bCs/>
          <w:i/>
          <w:iCs/>
          <w:color w:val="FF0000"/>
          <w:sz w:val="22"/>
          <w:szCs w:val="22"/>
        </w:rPr>
        <w:t xml:space="preserve"> </w:t>
      </w:r>
    </w:p>
    <w:sectPr w:rsidR="00E633A2" w:rsidSect="00E633A2">
      <w:pgSz w:w="11906" w:h="16838"/>
      <w:pgMar w:top="420" w:right="384" w:bottom="6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PicBulletId w:val="0"/>
      <w:lvlJc w:val="left"/>
      <w:pPr>
        <w:tabs>
          <w:tab w:val="num" w:pos="788"/>
        </w:tabs>
        <w:ind w:left="788" w:hanging="361"/>
      </w:pPr>
      <w:rPr>
        <w:rFonts w:ascii="Symbol" w:eastAsia="Symbol" w:hAnsi="Symbol" w:cs="Symbol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PicBulletId w:val="0"/>
      <w:lvlJc w:val="left"/>
      <w:pPr>
        <w:tabs>
          <w:tab w:val="num" w:pos="788"/>
        </w:tabs>
        <w:ind w:left="788" w:hanging="361"/>
      </w:pPr>
      <w:rPr>
        <w:rFonts w:ascii="Symbol" w:eastAsia="Symbol" w:hAnsi="Symbol" w:cs="Symbol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PicBulletId w:val="0"/>
      <w:lvlJc w:val="left"/>
      <w:pPr>
        <w:tabs>
          <w:tab w:val="num" w:pos="788"/>
        </w:tabs>
        <w:ind w:left="788" w:hanging="361"/>
      </w:pPr>
      <w:rPr>
        <w:rFonts w:ascii="Symbol" w:eastAsia="Symbol" w:hAnsi="Symbol" w:cs="Symbol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PicBulletId w:val="0"/>
      <w:lvlJc w:val="left"/>
      <w:pPr>
        <w:tabs>
          <w:tab w:val="num" w:pos="788"/>
        </w:tabs>
        <w:ind w:left="788" w:hanging="361"/>
      </w:pPr>
      <w:rPr>
        <w:rFonts w:ascii="Symbol" w:eastAsia="Symbol" w:hAnsi="Symbol" w:cs="Symbol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noPunctuationKerning/>
  <w:characterSpacingControl w:val="doNotCompress"/>
  <w:compat/>
  <w:rsids>
    <w:rsidRoot w:val="00E633A2"/>
    <w:rsid w:val="005D78CA"/>
    <w:rsid w:val="00E6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kiril</cp:lastModifiedBy>
  <cp:revision>2</cp:revision>
  <dcterms:created xsi:type="dcterms:W3CDTF">2023-03-21T12:31:00Z</dcterms:created>
  <dcterms:modified xsi:type="dcterms:W3CDTF">2023-03-21T12:31:00Z</dcterms:modified>
</cp:coreProperties>
</file>