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0808DBC9" w:rsidR="008F659B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 w:rsidRPr="00420D5D">
        <w:rPr>
          <w:rFonts w:cs="Calibri"/>
          <w:sz w:val="28"/>
          <w:szCs w:val="28"/>
          <w:lang w:val="uk-UA"/>
        </w:rPr>
        <w:t>Іспанія</w:t>
      </w:r>
    </w:p>
    <w:p w14:paraId="3A86978A" w14:textId="2CE27E02" w:rsidR="008F659B" w:rsidRPr="00C86DC9" w:rsidRDefault="00C86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________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>
        <w:rPr>
          <w:rFonts w:cs="Calibri"/>
          <w:sz w:val="28"/>
          <w:szCs w:val="28"/>
          <w:lang w:val="en-US"/>
        </w:rPr>
        <w:t>________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46464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34F7C812" w:rsidR="008F659B" w:rsidRPr="0011713A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 w:rsidRPr="00420D5D">
        <w:rPr>
          <w:rFonts w:cs="Calibri"/>
          <w:i/>
          <w:sz w:val="24"/>
          <w:szCs w:val="24"/>
          <w:lang w:val="uk-UA"/>
        </w:rPr>
        <w:t>Коли</w:t>
      </w:r>
      <w:r w:rsidR="0011713A">
        <w:rPr>
          <w:rFonts w:cs="Calibri"/>
          <w:i/>
          <w:sz w:val="24"/>
          <w:szCs w:val="24"/>
          <w:lang w:val="en-US"/>
        </w:rPr>
        <w:t>____</w:t>
      </w:r>
      <w:r w:rsidR="00A42D97"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  <w:r w:rsidRPr="00420D5D">
        <w:rPr>
          <w:rFonts w:cs="Calibri"/>
          <w:b/>
          <w:i/>
          <w:sz w:val="24"/>
          <w:szCs w:val="24"/>
          <w:lang w:val="uk-UA"/>
        </w:rPr>
        <w:t>о</w:t>
      </w:r>
      <w:r w:rsidR="00A42D97"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  <w:r w:rsidR="0011713A">
        <w:rPr>
          <w:rFonts w:cs="Calibri"/>
          <w:b/>
          <w:i/>
          <w:sz w:val="24"/>
          <w:szCs w:val="24"/>
          <w:lang w:val="en-US"/>
        </w:rPr>
        <w:t>____</w:t>
      </w:r>
    </w:p>
    <w:p w14:paraId="50F4E14D" w14:textId="77777777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Звідки: </w:t>
      </w:r>
      <w:r w:rsidRPr="00420D5D">
        <w:rPr>
          <w:rFonts w:cs="Calibri"/>
          <w:b/>
          <w:i/>
          <w:sz w:val="24"/>
          <w:szCs w:val="24"/>
          <w:lang w:val="uk-UA"/>
        </w:rPr>
        <w:t>Київ, аеропорт Бориспіль, термінал D</w:t>
      </w:r>
    </w:p>
    <w:p w14:paraId="059CC37E" w14:textId="65C06503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11713A" w:rsidRPr="0011713A">
        <w:rPr>
          <w:rFonts w:cs="Calibri"/>
          <w:b/>
          <w:i/>
          <w:sz w:val="24"/>
          <w:szCs w:val="24"/>
        </w:rPr>
        <w:t>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2A87F84A" w14:textId="10BEB3E6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Початок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2</w:t>
      </w:r>
      <w:r w:rsidR="0011713A" w:rsidRPr="0011713A">
        <w:rPr>
          <w:rFonts w:cs="Calibri"/>
          <w:b/>
          <w:i/>
          <w:sz w:val="24"/>
          <w:szCs w:val="24"/>
        </w:rPr>
        <w:t>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</w:t>
      </w:r>
    </w:p>
    <w:p w14:paraId="3A101303" w14:textId="76A28387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11713A" w:rsidRPr="0011713A">
        <w:rPr>
          <w:rFonts w:cs="Calibri"/>
          <w:b/>
          <w:i/>
          <w:sz w:val="24"/>
          <w:szCs w:val="24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B08623E" w14:textId="79A3DE65" w:rsidR="00495056" w:rsidRPr="0011713A" w:rsidRDefault="00495056" w:rsidP="00495056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420D5D">
        <w:rPr>
          <w:rFonts w:cs="Calibri"/>
          <w:i/>
          <w:sz w:val="24"/>
          <w:szCs w:val="24"/>
          <w:lang w:val="uk-UA"/>
        </w:rPr>
        <w:t>Прибуття в аеропорт міста</w:t>
      </w:r>
      <w:r w:rsidR="0011713A">
        <w:rPr>
          <w:rFonts w:cs="Calibri"/>
          <w:i/>
          <w:sz w:val="24"/>
          <w:szCs w:val="24"/>
          <w:lang w:val="en-US"/>
        </w:rPr>
        <w:t>_____</w:t>
      </w:r>
      <w:r w:rsidRPr="00420D5D">
        <w:rPr>
          <w:rFonts w:cs="Calibri"/>
          <w:i/>
          <w:sz w:val="24"/>
          <w:szCs w:val="24"/>
          <w:lang w:val="uk-UA"/>
        </w:rPr>
        <w:t xml:space="preserve">: </w:t>
      </w:r>
      <w:r w:rsidR="0011713A">
        <w:rPr>
          <w:rFonts w:cs="Calibri"/>
          <w:b/>
          <w:i/>
          <w:sz w:val="24"/>
          <w:szCs w:val="24"/>
          <w:lang w:val="en-US"/>
        </w:rPr>
        <w:t>_____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7488" behindDoc="1" locked="0" layoutInCell="1" hidden="0" allowOverlap="1" wp14:anchorId="084D56D5" wp14:editId="32A10F3F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3872" behindDoc="0" locked="0" layoutInCell="1" allowOverlap="1" wp14:anchorId="0C2C6CC6" wp14:editId="4786A0E7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6EBFB56F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  <w:lang w:val="uk-UA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E1E9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95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  <w:lang w:val="uk-UA"/>
        </w:rPr>
        <w:drawing>
          <wp:anchor distT="0" distB="0" distL="114300" distR="114300" simplePos="0" relativeHeight="2516505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стійці реєстрації покажіть закордонний паспорт і авіаквиток. Агент реєстрації видасть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365088CA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см) 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4A9C753D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F4A866A" w14:textId="77777777" w:rsidR="00EA590F" w:rsidRPr="00420D5D" w:rsidRDefault="00EA5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3B2274E5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114300" distR="114300" simplePos="0" relativeHeight="251664896" behindDoc="0" locked="0" layoutInCell="1" allowOverlap="1" wp14:anchorId="7048F8A0" wp14:editId="35582827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стійки Passport Control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2DBBEEC4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10CD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В’їзд до Іспанії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 України й Молдови 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Громадянам Білорусі й Росії необхідно оформити шенгенську візу.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Довго немає багажу? Зверніться до представника авіакомпанії чи на стійку розшуку багажу Lost &amp; Found, щоби скласти акт про неналежне перевезення багажу Property Irregularity Report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5D99A5D7" w14:textId="1056BB75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На виході з</w:t>
      </w:r>
      <w:r w:rsidRPr="00420D5D">
        <w:rPr>
          <w:rFonts w:cs="Calibri"/>
          <w:sz w:val="24"/>
          <w:szCs w:val="24"/>
          <w:lang w:val="uk-UA"/>
        </w:rPr>
        <w:t xml:space="preserve"> аеропорту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rFonts w:cs="Calibri"/>
          <w:b/>
          <w:color w:val="000000" w:themeColor="text1"/>
          <w:sz w:val="24"/>
          <w:szCs w:val="24"/>
          <w:lang w:val="uk-UA"/>
        </w:rPr>
        <w:t>iTravex</w:t>
      </w:r>
      <w:r w:rsidR="008D693A" w:rsidRPr="008D693A">
        <w:rPr>
          <w:rFonts w:cs="Calibri"/>
          <w:bCs/>
          <w:color w:val="000000" w:themeColor="text1"/>
          <w:sz w:val="24"/>
          <w:szCs w:val="24"/>
          <w:lang w:val="uk-UA"/>
        </w:rPr>
        <w:t xml:space="preserve"> з</w:t>
      </w:r>
      <w:r w:rsidR="008D693A" w:rsidRPr="008D693A">
        <w:rPr>
          <w:rFonts w:cs="Calibri"/>
          <w:bCs/>
          <w:sz w:val="24"/>
          <w:szCs w:val="24"/>
          <w:lang w:val="uk-UA"/>
        </w:rPr>
        <w:t xml:space="preserve"> табличкою</w:t>
      </w:r>
      <w:r w:rsidR="008D693A">
        <w:rPr>
          <w:rFonts w:cs="Calibri"/>
          <w:b/>
          <w:sz w:val="24"/>
          <w:szCs w:val="24"/>
          <w:lang w:val="uk-UA"/>
        </w:rPr>
        <w:t xml:space="preserve"> </w:t>
      </w:r>
      <w:r w:rsidR="008D693A" w:rsidRPr="001A1F2C">
        <w:rPr>
          <w:rFonts w:cs="Calibri"/>
          <w:b/>
          <w:color w:val="000000" w:themeColor="text1"/>
          <w:sz w:val="24"/>
          <w:szCs w:val="24"/>
        </w:rPr>
        <w:t>«JoinUP!»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в готель. </w:t>
      </w:r>
      <w:r w:rsidR="008D693A"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8D693A" w:rsidRPr="008D693A">
        <w:rPr>
          <w:rFonts w:cs="Calibri"/>
          <w:b/>
          <w:bCs/>
          <w:sz w:val="24"/>
          <w:szCs w:val="24"/>
          <w:lang w:val="uk-UA"/>
        </w:rPr>
        <w:t>не більше 1 години</w:t>
      </w:r>
      <w:r w:rsidR="008D693A"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Pr="00420D5D">
        <w:rPr>
          <w:rFonts w:cs="Calibri"/>
          <w:sz w:val="24"/>
          <w:szCs w:val="24"/>
          <w:lang w:val="uk-UA"/>
        </w:rPr>
        <w:t>.</w:t>
      </w:r>
      <w:r w:rsidR="008D693A">
        <w:rPr>
          <w:rFonts w:cs="Calibri"/>
          <w:sz w:val="24"/>
          <w:szCs w:val="24"/>
          <w:lang w:val="uk-UA"/>
        </w:rPr>
        <w:t xml:space="preserve"> Будь ласка, не затримуйтесь в аеропорту.</w:t>
      </w:r>
    </w:p>
    <w:p w14:paraId="6A7C0557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38B9D2C" w14:textId="77777777" w:rsidR="00B04091" w:rsidRPr="00420D5D" w:rsidRDefault="00B04091" w:rsidP="008D693A">
      <w:pPr>
        <w:spacing w:after="12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Інформаційна зустріч в готелі</w:t>
      </w:r>
    </w:p>
    <w:p w14:paraId="3E1961B9" w14:textId="308C7D06" w:rsidR="00B04091" w:rsidRPr="00420D5D" w:rsidRDefault="00B04091" w:rsidP="008D693A">
      <w:pPr>
        <w:spacing w:after="12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Під час трансферу гід оголосить час інформаційної зустрічі з представником </w:t>
      </w:r>
      <w:r w:rsidRPr="00420D5D">
        <w:rPr>
          <w:rFonts w:cs="Calibri"/>
          <w:color w:val="000000" w:themeColor="text1"/>
          <w:sz w:val="24"/>
          <w:szCs w:val="24"/>
          <w:lang w:val="uk-UA"/>
        </w:rPr>
        <w:t>iTravex</w:t>
      </w:r>
      <w:r w:rsidRPr="00420D5D">
        <w:rPr>
          <w:rFonts w:cs="Calibri"/>
          <w:sz w:val="24"/>
          <w:szCs w:val="24"/>
          <w:lang w:val="uk-UA"/>
        </w:rPr>
        <w:t xml:space="preserve"> в готелі. Будь ласка, приходьте на зустріч вчасно.  </w:t>
      </w:r>
    </w:p>
    <w:p w14:paraId="5BCC322B" w14:textId="77777777" w:rsidR="00B04091" w:rsidRPr="00420D5D" w:rsidRDefault="00B04091" w:rsidP="00B04091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Візьміть з собою:</w:t>
      </w:r>
    </w:p>
    <w:p w14:paraId="43AD85CB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72F2A558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61BE10AF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зворотні авіаквитки</w:t>
      </w:r>
    </w:p>
    <w:p w14:paraId="5393032F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49EDF458" w14:textId="77777777" w:rsidR="00B04091" w:rsidRPr="00420D5D" w:rsidRDefault="00B04091" w:rsidP="00B04091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На зустрічі представник:</w:t>
      </w:r>
    </w:p>
    <w:p w14:paraId="48C3BEBE" w14:textId="11DF8346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пояснить особливості </w:t>
      </w:r>
      <w:r w:rsidR="008D693A">
        <w:rPr>
          <w:rFonts w:cs="Calibri"/>
          <w:sz w:val="24"/>
          <w:szCs w:val="24"/>
          <w:lang w:val="uk-UA"/>
        </w:rPr>
        <w:t>туру, країни, готелю</w:t>
      </w:r>
    </w:p>
    <w:p w14:paraId="187952A5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відповість на запитання</w:t>
      </w:r>
    </w:p>
    <w:p w14:paraId="016452B2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розповість, де і коли перевіряти інформацію про зворотний трансфер і виліт</w:t>
      </w:r>
    </w:p>
    <w:p w14:paraId="6DC4D15D" w14:textId="00C52679" w:rsidR="008F659B" w:rsidRPr="00420D5D" w:rsidRDefault="00B04091" w:rsidP="00B0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надасть детальну інформацію про екскурсійні програми</w:t>
      </w:r>
    </w:p>
    <w:p w14:paraId="32A0C863" w14:textId="55BFD8A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D343988" w14:textId="3BE7D470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0" distR="0" simplePos="0" relativeHeight="251651584" behindDoc="1" locked="0" layoutInCell="1" hidden="0" allowOverlap="1" wp14:anchorId="0A858EBE" wp14:editId="51CC2274">
            <wp:simplePos x="0" y="0"/>
            <wp:positionH relativeFrom="column">
              <wp:posOffset>-196215</wp:posOffset>
            </wp:positionH>
            <wp:positionV relativeFrom="paragraph">
              <wp:posOffset>71120</wp:posOffset>
            </wp:positionV>
            <wp:extent cx="6162675" cy="704850"/>
            <wp:effectExtent l="0" t="0" r="9525" b="0"/>
            <wp:wrapNone/>
            <wp:docPr id="1073741860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A16D3" w14:textId="7772FAD7" w:rsidR="00E03453" w:rsidRDefault="00E03453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48512" behindDoc="0" locked="0" layoutInCell="1" allowOverlap="1" wp14:anchorId="421CE0E7" wp14:editId="1FAFFF9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80010" cy="3035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91" w:rsidRPr="00420D5D">
        <w:rPr>
          <w:rFonts w:cs="Calibri"/>
          <w:b/>
          <w:i/>
          <w:sz w:val="24"/>
          <w:szCs w:val="24"/>
          <w:lang w:val="uk-UA"/>
        </w:rPr>
        <w:t xml:space="preserve">Важливо! Компанії Join UP! і </w:t>
      </w:r>
      <w:r w:rsidR="00B04091" w:rsidRPr="00420D5D">
        <w:rPr>
          <w:rFonts w:cs="Calibri"/>
          <w:b/>
          <w:i/>
          <w:color w:val="000000" w:themeColor="text1"/>
          <w:sz w:val="24"/>
          <w:szCs w:val="24"/>
          <w:lang w:val="uk-UA"/>
        </w:rPr>
        <w:t>iTravex</w:t>
      </w:r>
      <w:r w:rsidR="00B04091" w:rsidRPr="00420D5D">
        <w:rPr>
          <w:rFonts w:cs="Calibri"/>
          <w:sz w:val="24"/>
          <w:szCs w:val="24"/>
          <w:lang w:val="uk-UA"/>
        </w:rPr>
        <w:t xml:space="preserve"> </w:t>
      </w:r>
      <w:r w:rsidR="00B04091" w:rsidRPr="00420D5D">
        <w:rPr>
          <w:rFonts w:cs="Calibri"/>
          <w:b/>
          <w:i/>
          <w:sz w:val="24"/>
          <w:szCs w:val="24"/>
          <w:lang w:val="uk-UA"/>
        </w:rPr>
        <w:t xml:space="preserve">не несуть відповідальність за екскурсії, </w:t>
      </w:r>
    </w:p>
    <w:p w14:paraId="68ECE731" w14:textId="15C9BD61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організовані третіми особами.</w:t>
      </w:r>
    </w:p>
    <w:p w14:paraId="5F2750B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24FFEC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894199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A6910A" w14:textId="77777777" w:rsidR="00B04091" w:rsidRPr="00284CDF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284CDF">
        <w:rPr>
          <w:rFonts w:eastAsia="Arial" w:cs="Calibri"/>
          <w:b/>
          <w:sz w:val="28"/>
          <w:szCs w:val="28"/>
          <w:lang w:val="uk-UA"/>
        </w:rPr>
        <w:t>ЗАСЕЛЕННЯ В ГОТЕЛЬ</w:t>
      </w:r>
    </w:p>
    <w:p w14:paraId="16972560" w14:textId="740C0D9F" w:rsidR="008F659B" w:rsidRPr="00284CDF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84CDF">
        <w:rPr>
          <w:rFonts w:cs="Calibri"/>
          <w:noProof/>
          <w:lang w:val="uk-UA"/>
        </w:rPr>
        <w:drawing>
          <wp:anchor distT="0" distB="0" distL="114300" distR="114300" simplePos="0" relativeHeight="251665920" behindDoc="0" locked="0" layoutInCell="1" allowOverlap="1" wp14:anchorId="0E07494F" wp14:editId="2142691D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BFB7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84CDF">
        <w:rPr>
          <w:rFonts w:cs="Calibri"/>
          <w:sz w:val="24"/>
          <w:szCs w:val="24"/>
          <w:lang w:val="uk-UA"/>
        </w:rPr>
        <w:t>При</w:t>
      </w:r>
      <w:r w:rsidRPr="00420D5D">
        <w:rPr>
          <w:rFonts w:cs="Calibri"/>
          <w:sz w:val="24"/>
          <w:szCs w:val="24"/>
          <w:lang w:val="uk-UA"/>
        </w:rPr>
        <w:t>їхавши до готелю, покажіть на рецепції свої паспорт і ваучер.</w:t>
      </w:r>
    </w:p>
    <w:p w14:paraId="3A91838E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реєстрації (check-in time)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7BDF68D1" w14:textId="7B70C1A3" w:rsidR="00E72536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2FC18F5D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6ACAEDB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0" distR="0" simplePos="0" relativeHeight="251652608" behindDoc="1" locked="0" layoutInCell="1" hidden="0" allowOverlap="1" wp14:anchorId="03589CB8" wp14:editId="24E98883">
            <wp:simplePos x="0" y="0"/>
            <wp:positionH relativeFrom="column">
              <wp:posOffset>-167640</wp:posOffset>
            </wp:positionH>
            <wp:positionV relativeFrom="paragraph">
              <wp:posOffset>78649</wp:posOffset>
            </wp:positionV>
            <wp:extent cx="6619875" cy="1047750"/>
            <wp:effectExtent l="0" t="0" r="9525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D0B1" w14:textId="49915661" w:rsidR="008F659B" w:rsidRPr="00420D5D" w:rsidRDefault="005B376F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53632" behindDoc="0" locked="0" layoutInCell="1" hidden="0" allowOverlap="1" wp14:anchorId="62502BCC" wp14:editId="49F07A0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80010" cy="302895"/>
            <wp:effectExtent l="0" t="0" r="0" b="1905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091" w:rsidRPr="00420D5D">
        <w:rPr>
          <w:rFonts w:cs="Calibri"/>
          <w:b/>
          <w:sz w:val="24"/>
          <w:szCs w:val="24"/>
          <w:lang w:val="uk-UA"/>
        </w:rPr>
        <w:t xml:space="preserve"> ВАЖЛИВО! ТУРИСТИЧНИЙ ПОДАТОК</w:t>
      </w:r>
    </w:p>
    <w:p w14:paraId="4BE2816D" w14:textId="416908F5" w:rsidR="008F659B" w:rsidRPr="00420D5D" w:rsidRDefault="00B04091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iCs/>
          <w:color w:val="auto"/>
          <w:sz w:val="24"/>
          <w:szCs w:val="24"/>
          <w:lang w:val="uk-UA"/>
        </w:rPr>
      </w:pPr>
      <w:r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В Іспанії діє туристичний податок, який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с</w:t>
      </w:r>
      <w:r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плачується вами особисто в готелі під час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за</w:t>
      </w:r>
      <w:r w:rsidRPr="00420D5D">
        <w:rPr>
          <w:rFonts w:cs="Calibri"/>
          <w:i/>
          <w:iCs/>
          <w:color w:val="auto"/>
          <w:sz w:val="24"/>
          <w:szCs w:val="24"/>
          <w:lang w:val="uk-UA"/>
        </w:rPr>
        <w:t>селення. Залежно від регіону і категорії готелю податок с</w:t>
      </w:r>
      <w:r w:rsidR="00420D5D">
        <w:rPr>
          <w:rFonts w:cs="Calibri"/>
          <w:i/>
          <w:iCs/>
          <w:color w:val="auto"/>
          <w:sz w:val="24"/>
          <w:szCs w:val="24"/>
          <w:lang w:val="uk-UA"/>
        </w:rPr>
        <w:t>тановить</w:t>
      </w:r>
      <w:r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від 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0,50 €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до 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2,50 €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Pr="00420D5D">
        <w:rPr>
          <w:rFonts w:cs="Calibri"/>
          <w:i/>
          <w:iCs/>
          <w:color w:val="auto"/>
          <w:sz w:val="24"/>
          <w:szCs w:val="24"/>
          <w:lang w:val="uk-UA"/>
        </w:rPr>
        <w:t>на добу за людину.</w:t>
      </w:r>
    </w:p>
    <w:p w14:paraId="4B8C141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57EB292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54656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Повідомте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5680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  <w:lang w:val="uk-UA"/>
        </w:rPr>
        <w:drawing>
          <wp:anchor distT="0" distB="0" distL="114300" distR="114300" simplePos="0" relativeHeight="251666944" behindDoc="0" locked="0" layoutInCell="1" allowOverlap="1" wp14:anchorId="0E790A39" wp14:editId="3A98355A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47B3BAC6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6704" behindDoc="0" locked="0" layoutInCell="1" hidden="0" allowOverlap="1" wp14:anchorId="510E409E" wp14:editId="4DE70A5D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в аеропорт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0739D730" w14:textId="5308FF1B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Вам необхідно звільнити номер о </w:t>
      </w:r>
      <w:r w:rsidRPr="00420D5D">
        <w:rPr>
          <w:rFonts w:cs="Calibri"/>
          <w:b/>
          <w:sz w:val="24"/>
          <w:szCs w:val="24"/>
          <w:lang w:val="uk-UA"/>
        </w:rPr>
        <w:t>10:00</w:t>
      </w:r>
      <w:r w:rsidRPr="00420D5D">
        <w:rPr>
          <w:rFonts w:cs="Calibri"/>
          <w:sz w:val="24"/>
          <w:szCs w:val="24"/>
          <w:lang w:val="uk-UA"/>
        </w:rPr>
        <w:t>. Обов’язково перевірте, чи не забули ви взяти речі з вашого сейфу і паспорт на рецепції.</w:t>
      </w:r>
    </w:p>
    <w:p w14:paraId="1B2F84AE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772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7968" behindDoc="0" locked="0" layoutInCell="1" allowOverlap="1" wp14:anchorId="50C67B99" wp14:editId="338FEACB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69806F87" w14:textId="1F52A724" w:rsidR="00420D5D" w:rsidRPr="00420D5D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3F8186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5A81D0CB" w14:textId="5846C170" w:rsidR="00302469" w:rsidRPr="00420D5D" w:rsidRDefault="00420D5D" w:rsidP="00302469">
      <w:pPr>
        <w:pStyle w:val="ab"/>
        <w:spacing w:before="240" w:beforeAutospacing="0" w:after="240" w:afterAutospacing="0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 xml:space="preserve">Ми також просимо вас повідомити представника компанії 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 xml:space="preserve">iTravex </w:t>
      </w:r>
      <w:r w:rsidRPr="00420D5D">
        <w:rPr>
          <w:rFonts w:ascii="Calibri" w:hAnsi="Calibri" w:cs="Calibri"/>
          <w:color w:val="000000" w:themeColor="text1"/>
          <w:lang w:val="uk-UA"/>
        </w:rPr>
        <w:t>про будь-які зміни ваших планів:</w:t>
      </w:r>
    </w:p>
    <w:p w14:paraId="143C8197" w14:textId="57B6EF5B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відмова від транспорту;</w:t>
      </w:r>
    </w:p>
    <w:p w14:paraId="025944BD" w14:textId="2675CA3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переніс дати вильоту;</w:t>
      </w:r>
    </w:p>
    <w:p w14:paraId="08F43BBE" w14:textId="7F1D3D7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номеру кімнати;</w:t>
      </w:r>
    </w:p>
    <w:p w14:paraId="4082CF83" w14:textId="63EFE065" w:rsidR="00302469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рейсу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>.</w:t>
      </w:r>
    </w:p>
    <w:p w14:paraId="706C4D73" w14:textId="77777777" w:rsidR="00302469" w:rsidRPr="00420D5D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8752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017239FB" w:rsidR="00420D5D" w:rsidRPr="00200201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200201">
        <w:rPr>
          <w:rFonts w:cs="Calibri"/>
          <w:b/>
          <w:i/>
          <w:sz w:val="24"/>
          <w:szCs w:val="24"/>
          <w:lang w:val="en-US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200201">
        <w:rPr>
          <w:rFonts w:cs="Calibri"/>
          <w:b/>
          <w:i/>
          <w:sz w:val="24"/>
          <w:szCs w:val="24"/>
          <w:lang w:val="en-US"/>
        </w:rPr>
        <w:t>_______</w:t>
      </w:r>
    </w:p>
    <w:p w14:paraId="171A2D7F" w14:textId="347E9C42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200201">
        <w:rPr>
          <w:rFonts w:cs="Calibri"/>
          <w:b/>
          <w:i/>
          <w:sz w:val="24"/>
          <w:szCs w:val="24"/>
          <w:lang w:val="en-US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62502D30" w14:textId="045266A0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за </w:t>
      </w:r>
      <w:r w:rsidR="00200201" w:rsidRPr="00200201">
        <w:rPr>
          <w:rFonts w:cs="Calibri"/>
          <w:b/>
          <w:i/>
          <w:sz w:val="24"/>
          <w:szCs w:val="24"/>
        </w:rPr>
        <w:t>2,5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65ACD8A2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200201" w:rsidRPr="00200201">
        <w:rPr>
          <w:rFonts w:cs="Calibri"/>
          <w:b/>
          <w:i/>
          <w:sz w:val="24"/>
          <w:szCs w:val="24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2475147" w14:textId="68DE93A3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200201">
        <w:rPr>
          <w:rFonts w:cs="Calibri"/>
          <w:b/>
          <w:i/>
          <w:sz w:val="24"/>
          <w:szCs w:val="24"/>
          <w:lang w:val="en-US"/>
        </w:rPr>
        <w:t xml:space="preserve">____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о </w:t>
      </w:r>
      <w:r w:rsidR="00200201">
        <w:rPr>
          <w:rFonts w:cs="Calibri"/>
          <w:b/>
          <w:i/>
          <w:sz w:val="24"/>
          <w:szCs w:val="24"/>
          <w:lang w:val="en-US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1C394DD" w14:textId="5E04C393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7CFC247" w14:textId="77777777" w:rsidR="00C75F14" w:rsidRPr="00420D5D" w:rsidRDefault="00C7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3FE48A2" w14:textId="34A1BB25" w:rsidR="008F659B" w:rsidRPr="00420D5D" w:rsidRDefault="00A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0" distR="0" simplePos="0" relativeHeight="251659776" behindDoc="1" locked="0" layoutInCell="1" hidden="0" allowOverlap="1" wp14:anchorId="17FCCD69" wp14:editId="56924960">
            <wp:simplePos x="0" y="0"/>
            <wp:positionH relativeFrom="column">
              <wp:posOffset>-403860</wp:posOffset>
            </wp:positionH>
            <wp:positionV relativeFrom="paragraph">
              <wp:posOffset>191044</wp:posOffset>
            </wp:positionV>
            <wp:extent cx="6106886" cy="4822371"/>
            <wp:effectExtent l="0" t="0" r="8255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886" cy="4822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4EE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60800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00817002" w:rsidR="002F0F3E" w:rsidRPr="00420D5D" w:rsidRDefault="005B114B" w:rsidP="002F0F3E">
      <w:pPr>
        <w:spacing w:after="120" w:line="240" w:lineRule="auto"/>
        <w:rPr>
          <w:sz w:val="24"/>
          <w:szCs w:val="24"/>
          <w:lang w:val="uk-UA"/>
        </w:rPr>
      </w:pPr>
      <w:r w:rsidRPr="00422EF4">
        <w:rPr>
          <w:sz w:val="24"/>
          <w:szCs w:val="24"/>
        </w:rPr>
        <w:t>+38 (044) 303 9</w:t>
      </w:r>
      <w:r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</w:t>
      </w:r>
      <w:r w:rsidR="00E03453">
        <w:rPr>
          <w:sz w:val="24"/>
          <w:szCs w:val="24"/>
          <w:lang w:val="uk-UA"/>
        </w:rPr>
        <w:t>тільки</w:t>
      </w:r>
      <w:r w:rsidR="002F0F3E" w:rsidRPr="00420D5D">
        <w:rPr>
          <w:sz w:val="24"/>
          <w:szCs w:val="24"/>
          <w:lang w:val="uk-UA"/>
        </w:rPr>
        <w:t xml:space="preserve"> для </w:t>
      </w:r>
      <w:r w:rsidR="00E03453">
        <w:rPr>
          <w:sz w:val="24"/>
          <w:szCs w:val="24"/>
          <w:lang w:val="uk-UA"/>
        </w:rPr>
        <w:t>екстреного зв’язку</w:t>
      </w:r>
    </w:p>
    <w:p w14:paraId="18822534" w14:textId="19EFF502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Pr="00420D5D">
        <w:rPr>
          <w:sz w:val="24"/>
          <w:szCs w:val="24"/>
          <w:lang w:val="uk-UA"/>
        </w:rPr>
        <w:t xml:space="preserve">: Пн - Пт: 20:00 – 09:00, Сб: 16:00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3D9F8CE" w14:textId="72FF7BF9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 xml:space="preserve">Гаряча телефонна лінія компанії </w:t>
      </w:r>
      <w:r w:rsidRPr="00420D5D">
        <w:rPr>
          <w:b/>
          <w:bCs/>
          <w:sz w:val="24"/>
          <w:szCs w:val="24"/>
          <w:lang w:val="uk-UA"/>
        </w:rPr>
        <w:t xml:space="preserve">ITravex </w:t>
      </w:r>
      <w:r w:rsidR="00420D5D" w:rsidRPr="00420D5D">
        <w:rPr>
          <w:b/>
          <w:bCs/>
          <w:sz w:val="24"/>
          <w:szCs w:val="24"/>
          <w:lang w:val="uk-UA"/>
        </w:rPr>
        <w:t>тільки для екстреного зв’язку</w:t>
      </w:r>
    </w:p>
    <w:p w14:paraId="457401E7" w14:textId="32FCDCC5" w:rsidR="002F0F3E" w:rsidRPr="00EB0B3D" w:rsidRDefault="002F0F3E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Трансфер</w:t>
      </w:r>
      <w:r w:rsidR="00420D5D" w:rsidRPr="00420D5D">
        <w:rPr>
          <w:sz w:val="24"/>
          <w:szCs w:val="24"/>
          <w:lang w:val="uk-UA"/>
        </w:rPr>
        <w:t>и</w:t>
      </w:r>
      <w:r w:rsidRPr="00420D5D">
        <w:rPr>
          <w:sz w:val="24"/>
          <w:szCs w:val="24"/>
          <w:lang w:val="uk-UA"/>
        </w:rPr>
        <w:t xml:space="preserve">, </w:t>
      </w:r>
      <w:r w:rsidR="00420D5D" w:rsidRPr="00420D5D">
        <w:rPr>
          <w:sz w:val="24"/>
          <w:szCs w:val="24"/>
          <w:lang w:val="uk-UA"/>
        </w:rPr>
        <w:t>екскурсії і екскурсійні тури</w:t>
      </w:r>
      <w:r w:rsidRPr="00EB0B3D">
        <w:rPr>
          <w:color w:val="auto"/>
          <w:sz w:val="24"/>
          <w:szCs w:val="24"/>
          <w:lang w:val="uk-UA"/>
        </w:rPr>
        <w:t>: +34</w:t>
      </w:r>
      <w:r w:rsidR="00180F3E" w:rsidRPr="00EB0B3D">
        <w:rPr>
          <w:color w:val="auto"/>
          <w:sz w:val="24"/>
          <w:szCs w:val="24"/>
          <w:lang w:val="uk-UA"/>
        </w:rPr>
        <w:t xml:space="preserve"> </w:t>
      </w:r>
      <w:r w:rsidRPr="00EB0B3D">
        <w:rPr>
          <w:color w:val="auto"/>
          <w:sz w:val="24"/>
          <w:szCs w:val="24"/>
          <w:lang w:val="uk-UA"/>
        </w:rPr>
        <w:t>660426811</w:t>
      </w:r>
    </w:p>
    <w:p w14:paraId="0E79D210" w14:textId="77777777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</w:p>
    <w:p w14:paraId="727C6CCD" w14:textId="454FFF38" w:rsidR="002F0F3E" w:rsidRPr="00420D5D" w:rsidRDefault="00420D5D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sz w:val="24"/>
          <w:szCs w:val="24"/>
          <w:lang w:val="uk-UA"/>
        </w:rPr>
        <w:t xml:space="preserve">Стосовно інших питань зв’яжіться з вашим гідом </w:t>
      </w:r>
      <w:r w:rsidR="002F0F3E" w:rsidRPr="00420D5D">
        <w:rPr>
          <w:b/>
          <w:bCs/>
          <w:sz w:val="24"/>
          <w:szCs w:val="24"/>
          <w:lang w:val="uk-UA"/>
        </w:rPr>
        <w:t>(24h):</w:t>
      </w:r>
    </w:p>
    <w:p w14:paraId="2A66EF22" w14:textId="77777777" w:rsidR="002F0F3E" w:rsidRPr="00EB0B3D" w:rsidRDefault="002F0F3E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Барселона: +34 660426811</w:t>
      </w:r>
    </w:p>
    <w:p w14:paraId="49F0AC2A" w14:textId="77777777" w:rsidR="002F0F3E" w:rsidRPr="00EB0B3D" w:rsidRDefault="002F0F3E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Коста-Брава</w:t>
      </w:r>
      <w:r w:rsidRPr="00EB0B3D">
        <w:rPr>
          <w:rFonts w:cs="Times New Roman"/>
          <w:color w:val="auto"/>
          <w:sz w:val="24"/>
          <w:szCs w:val="24"/>
          <w:lang w:val="uk-UA"/>
        </w:rPr>
        <w:t xml:space="preserve"> / </w:t>
      </w:r>
      <w:r w:rsidRPr="00EB0B3D">
        <w:rPr>
          <w:color w:val="auto"/>
          <w:sz w:val="24"/>
          <w:szCs w:val="24"/>
          <w:lang w:val="uk-UA"/>
        </w:rPr>
        <w:t>Коста-Барселона: +34 660426806</w:t>
      </w:r>
    </w:p>
    <w:p w14:paraId="3109A5AB" w14:textId="77777777" w:rsidR="002F0F3E" w:rsidRPr="00EB0B3D" w:rsidRDefault="002F0F3E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Коста-Дорада: +34 660426805</w:t>
      </w:r>
    </w:p>
    <w:p w14:paraId="5A2565DD" w14:textId="7B9DFB11" w:rsidR="002F0F3E" w:rsidRPr="00EB0B3D" w:rsidRDefault="00E03453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Тенерифе</w:t>
      </w:r>
      <w:r w:rsidR="002F0F3E" w:rsidRPr="00EB0B3D">
        <w:rPr>
          <w:color w:val="auto"/>
          <w:sz w:val="24"/>
          <w:szCs w:val="24"/>
          <w:lang w:val="uk-UA"/>
        </w:rPr>
        <w:t>: +34 660426805</w:t>
      </w:r>
    </w:p>
    <w:p w14:paraId="67C1B9D5" w14:textId="77777777" w:rsidR="002F0F3E" w:rsidRPr="00EB0B3D" w:rsidRDefault="002F0F3E" w:rsidP="002F0F3E">
      <w:pPr>
        <w:spacing w:after="120" w:line="240" w:lineRule="auto"/>
        <w:rPr>
          <w:color w:val="auto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Майорка:</w:t>
      </w:r>
      <w:r w:rsidRPr="00EB0B3D">
        <w:rPr>
          <w:rFonts w:cs="Times New Roman"/>
          <w:color w:val="auto"/>
          <w:sz w:val="24"/>
          <w:szCs w:val="24"/>
          <w:lang w:val="uk-UA"/>
        </w:rPr>
        <w:t xml:space="preserve"> </w:t>
      </w:r>
      <w:r w:rsidRPr="00EB0B3D">
        <w:rPr>
          <w:color w:val="auto"/>
          <w:sz w:val="24"/>
          <w:szCs w:val="24"/>
          <w:lang w:val="uk-UA"/>
        </w:rPr>
        <w:t>+34 660426803</w:t>
      </w:r>
    </w:p>
    <w:p w14:paraId="0E030576" w14:textId="3A96DD1C" w:rsidR="002F0F3E" w:rsidRPr="00420D5D" w:rsidRDefault="002F0F3E" w:rsidP="002F0F3E">
      <w:pPr>
        <w:tabs>
          <w:tab w:val="left" w:pos="4230"/>
        </w:tabs>
        <w:spacing w:after="120" w:line="240" w:lineRule="auto"/>
        <w:rPr>
          <w:rFonts w:cs="Times New Roman"/>
          <w:sz w:val="24"/>
          <w:szCs w:val="24"/>
          <w:lang w:val="uk-UA"/>
        </w:rPr>
      </w:pPr>
      <w:r w:rsidRPr="00EB0B3D">
        <w:rPr>
          <w:color w:val="auto"/>
          <w:sz w:val="24"/>
          <w:szCs w:val="24"/>
          <w:lang w:val="uk-UA"/>
        </w:rPr>
        <w:t>Коста-Бланка:</w:t>
      </w:r>
      <w:r w:rsidRPr="00EB0B3D">
        <w:rPr>
          <w:rFonts w:cs="Times New Roman"/>
          <w:color w:val="auto"/>
          <w:sz w:val="24"/>
          <w:szCs w:val="24"/>
          <w:lang w:val="uk-UA"/>
        </w:rPr>
        <w:t xml:space="preserve"> </w:t>
      </w:r>
      <w:r w:rsidRPr="00EB0B3D">
        <w:rPr>
          <w:color w:val="auto"/>
          <w:sz w:val="24"/>
          <w:szCs w:val="24"/>
          <w:lang w:val="uk-UA"/>
        </w:rPr>
        <w:t>+34 660426811</w:t>
      </w:r>
      <w:r w:rsidRPr="00420D5D">
        <w:rPr>
          <w:color w:val="FF0000"/>
          <w:sz w:val="24"/>
          <w:szCs w:val="24"/>
          <w:lang w:val="uk-UA"/>
        </w:rPr>
        <w:tab/>
      </w:r>
    </w:p>
    <w:p w14:paraId="4A3AF5B9" w14:textId="423F6ADC" w:rsidR="008F659B" w:rsidRPr="00420D5D" w:rsidRDefault="008F659B">
      <w:pPr>
        <w:jc w:val="both"/>
        <w:rPr>
          <w:lang w:val="uk-UA"/>
        </w:rPr>
      </w:pPr>
    </w:p>
    <w:p w14:paraId="68ECD45D" w14:textId="77777777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68992" behindDoc="0" locked="0" layoutInCell="1" allowOverlap="1" wp14:anchorId="55449F87" wp14:editId="16A6A921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F778" w14:textId="77777777" w:rsidR="00562A8F" w:rsidRDefault="00562A8F">
      <w:pPr>
        <w:spacing w:after="0" w:line="240" w:lineRule="auto"/>
      </w:pPr>
      <w:r>
        <w:separator/>
      </w:r>
    </w:p>
  </w:endnote>
  <w:endnote w:type="continuationSeparator" w:id="0">
    <w:p w14:paraId="64F368C7" w14:textId="77777777" w:rsidR="00562A8F" w:rsidRDefault="0056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D8E65C9" wp14:editId="5C622CCF">
          <wp:simplePos x="0" y="0"/>
          <wp:positionH relativeFrom="margin">
            <wp:posOffset>-729615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6192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6579" w14:textId="77777777" w:rsidR="00562A8F" w:rsidRDefault="00562A8F">
      <w:pPr>
        <w:spacing w:after="0" w:line="240" w:lineRule="auto"/>
      </w:pPr>
      <w:r>
        <w:separator/>
      </w:r>
    </w:p>
  </w:footnote>
  <w:footnote w:type="continuationSeparator" w:id="0">
    <w:p w14:paraId="71F3D479" w14:textId="77777777" w:rsidR="00562A8F" w:rsidRDefault="0056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3E63171A" w:rsidR="008F659B" w:rsidRDefault="002948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2B7D1B48" wp14:editId="7FC2FA24">
          <wp:simplePos x="0" y="0"/>
          <wp:positionH relativeFrom="column">
            <wp:posOffset>-154033</wp:posOffset>
          </wp:positionH>
          <wp:positionV relativeFrom="paragraph">
            <wp:posOffset>2268</wp:posOffset>
          </wp:positionV>
          <wp:extent cx="2166257" cy="1142543"/>
          <wp:effectExtent l="0" t="0" r="5715" b="635"/>
          <wp:wrapNone/>
          <wp:docPr id="2" name="Рисунок 2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13561" r="68344" b="13460"/>
                  <a:stretch/>
                </pic:blipFill>
                <pic:spPr bwMode="auto">
                  <a:xfrm>
                    <a:off x="0" y="0"/>
                    <a:ext cx="2167897" cy="11434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114300" distR="114300" simplePos="0" relativeHeight="251658240" behindDoc="0" locked="0" layoutInCell="1" hidden="0" allowOverlap="1" wp14:anchorId="2B1D4C9A" wp14:editId="7A7A0467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2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11713A"/>
    <w:rsid w:val="0014062A"/>
    <w:rsid w:val="00160B08"/>
    <w:rsid w:val="001665EC"/>
    <w:rsid w:val="001701A6"/>
    <w:rsid w:val="00180F3E"/>
    <w:rsid w:val="001A1F2C"/>
    <w:rsid w:val="00200201"/>
    <w:rsid w:val="00284CDF"/>
    <w:rsid w:val="00294839"/>
    <w:rsid w:val="002F0F3E"/>
    <w:rsid w:val="00302469"/>
    <w:rsid w:val="00361633"/>
    <w:rsid w:val="00407A0F"/>
    <w:rsid w:val="00420D5D"/>
    <w:rsid w:val="00475138"/>
    <w:rsid w:val="00495056"/>
    <w:rsid w:val="00562A8F"/>
    <w:rsid w:val="005B114B"/>
    <w:rsid w:val="005B376F"/>
    <w:rsid w:val="005D3749"/>
    <w:rsid w:val="0063431B"/>
    <w:rsid w:val="006F75FD"/>
    <w:rsid w:val="0073592E"/>
    <w:rsid w:val="007E020C"/>
    <w:rsid w:val="007E2E7B"/>
    <w:rsid w:val="00844F07"/>
    <w:rsid w:val="008D693A"/>
    <w:rsid w:val="008F659B"/>
    <w:rsid w:val="00986D97"/>
    <w:rsid w:val="00A26758"/>
    <w:rsid w:val="00A42D97"/>
    <w:rsid w:val="00AC5D73"/>
    <w:rsid w:val="00B04091"/>
    <w:rsid w:val="00C352BF"/>
    <w:rsid w:val="00C7514E"/>
    <w:rsid w:val="00C75F14"/>
    <w:rsid w:val="00C86DC9"/>
    <w:rsid w:val="00D430A6"/>
    <w:rsid w:val="00E03453"/>
    <w:rsid w:val="00E6140A"/>
    <w:rsid w:val="00E72536"/>
    <w:rsid w:val="00E83532"/>
    <w:rsid w:val="00EA590F"/>
    <w:rsid w:val="00EB0B3D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41157"/>
  <w15:docId w15:val="{C676EE1B-8503-44E1-B949-6AA4B63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10</cp:revision>
  <dcterms:created xsi:type="dcterms:W3CDTF">2021-10-04T15:53:00Z</dcterms:created>
  <dcterms:modified xsi:type="dcterms:W3CDTF">2021-11-23T17:52:00Z</dcterms:modified>
</cp:coreProperties>
</file>