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D" w:rsidRDefault="003F497D" w:rsidP="003F497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7"/>
          <w:szCs w:val="17"/>
          <w:u w:val="single"/>
        </w:rPr>
      </w:pPr>
    </w:p>
    <w:p w:rsidR="003F497D" w:rsidRPr="003F497D" w:rsidRDefault="003F497D" w:rsidP="003F497D">
      <w:pPr>
        <w:spacing w:after="0" w:line="240" w:lineRule="auto"/>
        <w:jc w:val="center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b/>
          <w:sz w:val="17"/>
          <w:szCs w:val="17"/>
          <w:u w:val="single"/>
        </w:rPr>
        <w:t xml:space="preserve">The Soft </w:t>
      </w:r>
      <w:r w:rsidRPr="003F497D">
        <w:rPr>
          <w:rFonts w:ascii="Trebuchet MS" w:eastAsia="Times New Roman" w:hAnsi="Trebuchet MS" w:cs="Times New Roman"/>
          <w:b/>
          <w:bCs/>
          <w:sz w:val="17"/>
          <w:szCs w:val="17"/>
          <w:u w:val="single"/>
        </w:rPr>
        <w:t xml:space="preserve">All-Inclusive Package </w:t>
      </w:r>
      <w:r w:rsidRPr="003F497D">
        <w:rPr>
          <w:rFonts w:ascii="Trebuchet MS" w:eastAsia="Times New Roman" w:hAnsi="Trebuchet MS" w:cs="Times New Roman"/>
          <w:b/>
          <w:sz w:val="17"/>
          <w:szCs w:val="17"/>
          <w:u w:val="single"/>
        </w:rPr>
        <w:t>includes</w:t>
      </w:r>
      <w:r w:rsidRPr="003F497D">
        <w:rPr>
          <w:rFonts w:ascii="Trebuchet MS" w:eastAsia="Times New Roman" w:hAnsi="Trebuchet MS" w:cs="Times New Roman"/>
          <w:sz w:val="17"/>
          <w:szCs w:val="17"/>
        </w:rPr>
        <w:t>:</w:t>
      </w: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</w:p>
    <w:p w:rsidR="003F497D" w:rsidRPr="003F497D" w:rsidRDefault="003F497D" w:rsidP="003F497D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Arial Unicode MS" w:hAnsi="Trebuchet MS" w:cs="Helvetica World"/>
          <w:b/>
          <w:color w:val="000000"/>
          <w:sz w:val="17"/>
          <w:szCs w:val="17"/>
        </w:rPr>
        <w:t>Breakfast</w:t>
      </w:r>
      <w:r w:rsidRPr="003F497D">
        <w:rPr>
          <w:rFonts w:ascii="Trebuchet MS" w:eastAsia="Arial Unicode MS" w:hAnsi="Trebuchet MS" w:cs="Helvetica World"/>
          <w:color w:val="000000"/>
          <w:sz w:val="17"/>
          <w:szCs w:val="17"/>
        </w:rPr>
        <w:t xml:space="preserve"> </w:t>
      </w:r>
      <w:r w:rsidRPr="003F497D">
        <w:rPr>
          <w:rFonts w:ascii="Trebuchet MS" w:eastAsia="Times New Roman" w:hAnsi="Trebuchet MS" w:cs="Times New Roman"/>
          <w:sz w:val="17"/>
          <w:szCs w:val="17"/>
        </w:rPr>
        <w:t>(0</w:t>
      </w:r>
      <w:r w:rsidR="00FD181A">
        <w:rPr>
          <w:rFonts w:ascii="Trebuchet MS" w:eastAsia="Times New Roman" w:hAnsi="Trebuchet MS" w:cs="Times New Roman"/>
          <w:sz w:val="17"/>
          <w:szCs w:val="17"/>
        </w:rPr>
        <w:t>7</w:t>
      </w:r>
      <w:r w:rsidRPr="003F497D">
        <w:rPr>
          <w:rFonts w:ascii="Trebuchet MS" w:eastAsia="Times New Roman" w:hAnsi="Trebuchet MS" w:cs="Times New Roman"/>
          <w:sz w:val="17"/>
          <w:szCs w:val="17"/>
        </w:rPr>
        <w:t>:</w:t>
      </w:r>
      <w:r w:rsidR="00FD181A">
        <w:rPr>
          <w:rFonts w:ascii="Trebuchet MS" w:eastAsia="Times New Roman" w:hAnsi="Trebuchet MS" w:cs="Times New Roman"/>
          <w:sz w:val="17"/>
          <w:szCs w:val="17"/>
        </w:rPr>
        <w:t>0</w:t>
      </w:r>
      <w:r w:rsidRPr="003F497D">
        <w:rPr>
          <w:rFonts w:ascii="Trebuchet MS" w:eastAsia="Times New Roman" w:hAnsi="Trebuchet MS" w:cs="Times New Roman"/>
          <w:sz w:val="17"/>
          <w:szCs w:val="17"/>
        </w:rPr>
        <w:t xml:space="preserve">0 – 11:00), </w:t>
      </w:r>
      <w:r w:rsidRPr="003F497D">
        <w:rPr>
          <w:rFonts w:ascii="Trebuchet MS" w:eastAsia="Arial Unicode MS" w:hAnsi="Trebuchet MS" w:cs="Helvetica World"/>
          <w:b/>
          <w:color w:val="000000"/>
          <w:sz w:val="17"/>
          <w:szCs w:val="17"/>
        </w:rPr>
        <w:t>Lunch</w:t>
      </w:r>
      <w:r w:rsidRPr="003F497D">
        <w:rPr>
          <w:rFonts w:ascii="Trebuchet MS" w:eastAsia="Arial Unicode MS" w:hAnsi="Trebuchet MS" w:cs="Helvetica World"/>
          <w:color w:val="000000"/>
          <w:sz w:val="17"/>
          <w:szCs w:val="17"/>
        </w:rPr>
        <w:t xml:space="preserve"> </w:t>
      </w:r>
      <w:r w:rsidR="00FD181A">
        <w:rPr>
          <w:rFonts w:ascii="Trebuchet MS" w:eastAsia="Times New Roman" w:hAnsi="Trebuchet MS" w:cs="Times New Roman"/>
          <w:sz w:val="17"/>
          <w:szCs w:val="17"/>
        </w:rPr>
        <w:t>(13</w:t>
      </w:r>
      <w:r w:rsidRPr="003F497D">
        <w:rPr>
          <w:rFonts w:ascii="Trebuchet MS" w:eastAsia="Times New Roman" w:hAnsi="Trebuchet MS" w:cs="Times New Roman"/>
          <w:sz w:val="17"/>
          <w:szCs w:val="17"/>
        </w:rPr>
        <w:t>:</w:t>
      </w:r>
      <w:r w:rsidR="00FD181A">
        <w:rPr>
          <w:rFonts w:ascii="Trebuchet MS" w:eastAsia="Times New Roman" w:hAnsi="Trebuchet MS" w:cs="Times New Roman"/>
          <w:sz w:val="17"/>
          <w:szCs w:val="17"/>
        </w:rPr>
        <w:t>0</w:t>
      </w:r>
      <w:r w:rsidRPr="003F497D">
        <w:rPr>
          <w:rFonts w:ascii="Trebuchet MS" w:eastAsia="Times New Roman" w:hAnsi="Trebuchet MS" w:cs="Times New Roman"/>
          <w:sz w:val="17"/>
          <w:szCs w:val="17"/>
        </w:rPr>
        <w:t>0 – 15:00)</w:t>
      </w:r>
      <w:r w:rsidRPr="003F497D">
        <w:rPr>
          <w:rFonts w:ascii="Trebuchet MS" w:eastAsia="Arial Unicode MS" w:hAnsi="Trebuchet MS" w:cs="Helvetica World"/>
          <w:color w:val="000000"/>
          <w:sz w:val="17"/>
          <w:szCs w:val="17"/>
        </w:rPr>
        <w:t xml:space="preserve"> and </w:t>
      </w:r>
      <w:r w:rsidRPr="003F497D">
        <w:rPr>
          <w:rFonts w:ascii="Trebuchet MS" w:eastAsia="Arial Unicode MS" w:hAnsi="Trebuchet MS" w:cs="Helvetica World"/>
          <w:b/>
          <w:color w:val="000000"/>
          <w:sz w:val="17"/>
          <w:szCs w:val="17"/>
        </w:rPr>
        <w:t>Dinner</w:t>
      </w:r>
      <w:r w:rsidRPr="003F497D">
        <w:rPr>
          <w:rFonts w:ascii="Trebuchet MS" w:eastAsia="Arial Unicode MS" w:hAnsi="Trebuchet MS" w:cs="Helvetica World"/>
          <w:color w:val="000000"/>
          <w:sz w:val="17"/>
          <w:szCs w:val="17"/>
        </w:rPr>
        <w:t xml:space="preserve"> </w:t>
      </w:r>
      <w:r w:rsidRPr="003F497D">
        <w:rPr>
          <w:rFonts w:ascii="Trebuchet MS" w:eastAsia="Times New Roman" w:hAnsi="Trebuchet MS" w:cs="Times New Roman"/>
          <w:sz w:val="17"/>
          <w:szCs w:val="17"/>
        </w:rPr>
        <w:t>(18:</w:t>
      </w:r>
      <w:r w:rsidR="00FD181A">
        <w:rPr>
          <w:rFonts w:ascii="Trebuchet MS" w:eastAsia="Times New Roman" w:hAnsi="Trebuchet MS" w:cs="Times New Roman"/>
          <w:sz w:val="17"/>
          <w:szCs w:val="17"/>
        </w:rPr>
        <w:t>3</w:t>
      </w:r>
      <w:r w:rsidRPr="003F497D">
        <w:rPr>
          <w:rFonts w:ascii="Trebuchet MS" w:eastAsia="Times New Roman" w:hAnsi="Trebuchet MS" w:cs="Times New Roman"/>
          <w:sz w:val="17"/>
          <w:szCs w:val="17"/>
        </w:rPr>
        <w:t>0 – 22:00)</w:t>
      </w:r>
    </w:p>
    <w:p w:rsidR="003F497D" w:rsidRPr="003F497D" w:rsidRDefault="003F497D" w:rsidP="003F497D">
      <w:pPr>
        <w:spacing w:after="0" w:line="240" w:lineRule="auto"/>
        <w:ind w:left="720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Arial Unicode MS" w:hAnsi="Trebuchet MS" w:cs="Helvetica World"/>
          <w:color w:val="000000"/>
          <w:sz w:val="17"/>
          <w:szCs w:val="17"/>
        </w:rPr>
        <w:t xml:space="preserve">Based on daily live cooking stations and buffet set up in </w:t>
      </w:r>
      <w:r w:rsidRPr="003F497D">
        <w:rPr>
          <w:rFonts w:ascii="Trebuchet MS" w:eastAsia="Arial Unicode MS" w:hAnsi="Trebuchet MS" w:cs="Helvetica World"/>
          <w:b/>
          <w:color w:val="000000"/>
          <w:sz w:val="17"/>
          <w:szCs w:val="17"/>
        </w:rPr>
        <w:t>Acropora</w:t>
      </w:r>
      <w:r w:rsidRPr="003F497D">
        <w:rPr>
          <w:rFonts w:ascii="Trebuchet MS" w:eastAsia="Arial Unicode MS" w:hAnsi="Trebuchet MS" w:cs="Helvetica World"/>
          <w:color w:val="000000"/>
          <w:sz w:val="17"/>
          <w:szCs w:val="17"/>
        </w:rPr>
        <w:t xml:space="preserve"> restaurant</w:t>
      </w:r>
    </w:p>
    <w:p w:rsidR="003F497D" w:rsidRPr="003637EC" w:rsidRDefault="003F497D" w:rsidP="003637EC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</w:p>
    <w:p w:rsidR="00FD181A" w:rsidRPr="003F497D" w:rsidRDefault="00FD181A" w:rsidP="003F497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sz w:val="17"/>
          <w:szCs w:val="17"/>
          <w:u w:val="single"/>
        </w:rPr>
        <w:t>Drink selection includes: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House water – Still or Sparkling</w:t>
      </w:r>
    </w:p>
    <w:p w:rsidR="003F497D" w:rsidRPr="003F497D" w:rsidRDefault="0040784A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>
        <w:rPr>
          <w:rFonts w:ascii="Trebuchet MS" w:eastAsia="Calibri" w:hAnsi="Trebuchet MS" w:cs="Times New Roman"/>
          <w:color w:val="000000"/>
          <w:sz w:val="17"/>
          <w:szCs w:val="17"/>
        </w:rPr>
        <w:t>S</w:t>
      </w:r>
      <w:bookmarkStart w:id="0" w:name="_GoBack"/>
      <w:bookmarkEnd w:id="0"/>
      <w:r w:rsidR="003F497D" w:rsidRPr="003F497D">
        <w:rPr>
          <w:rFonts w:ascii="Trebuchet MS" w:eastAsia="Calibri" w:hAnsi="Trebuchet MS" w:cs="Times New Roman"/>
          <w:color w:val="000000"/>
          <w:sz w:val="17"/>
          <w:szCs w:val="17"/>
        </w:rPr>
        <w:t>election of beers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Selected wine options of white, red and sparkling (by glass)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House Brand Spirits - Tequila, Rum, Whiskey, Gin, Vodka, Brandy options included (Excluding shooters)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 xml:space="preserve">Selection of Cocktails &amp; </w:t>
      </w:r>
      <w:proofErr w:type="spellStart"/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Mocktails</w:t>
      </w:r>
      <w:proofErr w:type="spellEnd"/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Soft drinks and juices (freshly squeezed at extra cost).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Coffee selection includes: Americano (Hot or Iced), Espresso and French Press</w:t>
      </w:r>
    </w:p>
    <w:p w:rsid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Assorted tea selections</w:t>
      </w:r>
    </w:p>
    <w:p w:rsidR="003637EC" w:rsidRPr="003F497D" w:rsidRDefault="003637EC" w:rsidP="003637EC">
      <w:p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637EC">
        <w:rPr>
          <w:rFonts w:ascii="Trebuchet MS" w:eastAsia="Times New Roman" w:hAnsi="Trebuchet MS" w:cs="Times New Roman"/>
          <w:sz w:val="17"/>
          <w:szCs w:val="17"/>
        </w:rPr>
        <w:t xml:space="preserve">Available in </w:t>
      </w:r>
      <w:r w:rsidRPr="003637EC">
        <w:rPr>
          <w:rFonts w:ascii="Trebuchet MS" w:eastAsia="Times New Roman" w:hAnsi="Trebuchet MS" w:cs="Times New Roman"/>
          <w:b/>
          <w:sz w:val="17"/>
          <w:szCs w:val="17"/>
        </w:rPr>
        <w:t>Acropora</w:t>
      </w:r>
      <w:r w:rsidRPr="003637EC">
        <w:rPr>
          <w:rFonts w:ascii="Trebuchet MS" w:eastAsia="Times New Roman" w:hAnsi="Trebuchet MS" w:cs="Times New Roman"/>
          <w:sz w:val="17"/>
          <w:szCs w:val="17"/>
        </w:rPr>
        <w:t xml:space="preserve"> Restaurant (During meal times) and </w:t>
      </w:r>
      <w:proofErr w:type="spellStart"/>
      <w:r w:rsidRPr="003637EC">
        <w:rPr>
          <w:rFonts w:ascii="Trebuchet MS" w:eastAsia="Times New Roman" w:hAnsi="Trebuchet MS" w:cs="Times New Roman"/>
          <w:b/>
          <w:sz w:val="17"/>
          <w:szCs w:val="17"/>
        </w:rPr>
        <w:t>Anthias</w:t>
      </w:r>
      <w:proofErr w:type="spellEnd"/>
      <w:r w:rsidRPr="003637EC">
        <w:rPr>
          <w:rFonts w:ascii="Trebuchet MS" w:eastAsia="Times New Roman" w:hAnsi="Trebuchet MS" w:cs="Times New Roman"/>
          <w:sz w:val="17"/>
          <w:szCs w:val="17"/>
        </w:rPr>
        <w:t xml:space="preserve"> Bar (10:00 – 00:00) only</w:t>
      </w:r>
    </w:p>
    <w:p w:rsidR="003F497D" w:rsidRPr="003F497D" w:rsidRDefault="003F497D" w:rsidP="003F497D">
      <w:pPr>
        <w:spacing w:after="0" w:line="240" w:lineRule="auto"/>
        <w:ind w:left="360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3F497D" w:rsidRPr="00FD181A" w:rsidRDefault="003F497D" w:rsidP="00FD181A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Arial Unicode MS" w:hAnsi="Trebuchet MS" w:cs="Helvetica World"/>
          <w:color w:val="000000"/>
          <w:sz w:val="17"/>
          <w:szCs w:val="17"/>
        </w:rPr>
      </w:pPr>
      <w:r w:rsidRPr="00FD181A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1 daily welcome drink at Buena Vista </w:t>
      </w:r>
      <w:r w:rsidR="003637EC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Bar </w:t>
      </w:r>
      <w:r w:rsidRPr="00FD181A">
        <w:rPr>
          <w:rFonts w:ascii="Trebuchet MS" w:eastAsia="Times New Roman" w:hAnsi="Trebuchet MS" w:cs="Times New Roman"/>
          <w:color w:val="000000"/>
          <w:sz w:val="17"/>
          <w:szCs w:val="17"/>
        </w:rPr>
        <w:t>from all-inclusive beverage menu</w:t>
      </w: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</w:rPr>
      </w:pP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b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b/>
          <w:sz w:val="17"/>
          <w:szCs w:val="17"/>
          <w:u w:val="single"/>
        </w:rPr>
        <w:t>Guest Benefits/Amenities: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Meet &amp; Greet service upon arrival at the International Airport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Access to Aqua Fun Park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Tennis Courts and equipment including flood lights for evening use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bCs/>
          <w:sz w:val="17"/>
          <w:szCs w:val="17"/>
        </w:rPr>
        <w:t>Use of Beach Volleyball, Table Tennis, Billiards (equipment included)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Anniversary and birthday cakes amenities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Fully equipped fitness center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proofErr w:type="spellStart"/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Sharky’s</w:t>
      </w:r>
      <w:proofErr w:type="spellEnd"/>
      <w:r w:rsidR="00FD181A">
        <w:rPr>
          <w:rFonts w:ascii="Trebuchet MS" w:eastAsia="Calibri" w:hAnsi="Trebuchet MS" w:cs="Times New Roman"/>
          <w:color w:val="000000"/>
          <w:sz w:val="17"/>
          <w:szCs w:val="17"/>
        </w:rPr>
        <w:t xml:space="preserve"> Kid</w:t>
      </w: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s Club facilities and activities program including Teen Zone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Bicycles throughout stay on request</w:t>
      </w:r>
    </w:p>
    <w:p w:rsidR="003F497D" w:rsidRPr="003F497D" w:rsidRDefault="003F497D" w:rsidP="003F497D">
      <w:pPr>
        <w:spacing w:after="0" w:line="240" w:lineRule="auto"/>
        <w:ind w:left="720"/>
        <w:rPr>
          <w:rFonts w:ascii="Trebuchet MS" w:eastAsia="Calibri" w:hAnsi="Trebuchet MS" w:cs="Times New Roman"/>
          <w:color w:val="000000"/>
          <w:sz w:val="17"/>
          <w:szCs w:val="17"/>
        </w:rPr>
      </w:pP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b/>
          <w:color w:val="000000"/>
          <w:sz w:val="17"/>
          <w:szCs w:val="17"/>
          <w:u w:val="single"/>
        </w:rPr>
        <w:t>Water Sports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One hour per day includes: Kayaks (Excludes Glass bottom kayaks) and Stand-up paddle board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Snorkeling equipment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All guests are required to know how to swim</w:t>
      </w:r>
    </w:p>
    <w:p w:rsidR="003F497D" w:rsidRPr="003F497D" w:rsidRDefault="003F497D" w:rsidP="003F497D">
      <w:pPr>
        <w:spacing w:after="0" w:line="240" w:lineRule="auto"/>
        <w:ind w:left="720"/>
        <w:rPr>
          <w:rFonts w:ascii="Trebuchet MS" w:eastAsia="Calibri" w:hAnsi="Trebuchet MS" w:cs="Times New Roman"/>
          <w:bCs/>
          <w:sz w:val="17"/>
          <w:szCs w:val="17"/>
        </w:rPr>
      </w:pP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b/>
          <w:bCs/>
          <w:sz w:val="17"/>
          <w:szCs w:val="17"/>
          <w:u w:val="single"/>
        </w:rPr>
        <w:t>Available in all Villas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Coffee machine</w:t>
      </w:r>
      <w:r w:rsidR="003637EC">
        <w:rPr>
          <w:rFonts w:ascii="Trebuchet MS" w:eastAsia="Calibri" w:hAnsi="Trebuchet MS" w:cs="Times New Roman"/>
          <w:color w:val="000000"/>
          <w:sz w:val="17"/>
          <w:szCs w:val="17"/>
        </w:rPr>
        <w:t xml:space="preserve"> available in all Villas with various selection of coffee pods and tea 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 xml:space="preserve">WIFI in all Villas and public areas 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40” smart TV, smart phone dock with</w:t>
      </w:r>
      <w:r w:rsidR="00FD181A">
        <w:rPr>
          <w:rFonts w:ascii="Trebuchet MS" w:eastAsia="Calibri" w:hAnsi="Trebuchet MS" w:cs="Times New Roman"/>
          <w:color w:val="000000"/>
          <w:sz w:val="17"/>
          <w:szCs w:val="17"/>
        </w:rPr>
        <w:t xml:space="preserve"> a speaker</w:t>
      </w:r>
    </w:p>
    <w:p w:rsidR="003F497D" w:rsidRPr="003F497D" w:rsidRDefault="003F497D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 w:rsidRPr="003F497D">
        <w:rPr>
          <w:rFonts w:ascii="Trebuchet MS" w:eastAsia="Calibri" w:hAnsi="Trebuchet MS" w:cs="Times New Roman"/>
          <w:color w:val="000000"/>
          <w:sz w:val="17"/>
          <w:szCs w:val="17"/>
        </w:rPr>
        <w:t>Iron and Ironing boards on request</w:t>
      </w:r>
    </w:p>
    <w:p w:rsidR="003F497D" w:rsidRPr="003F497D" w:rsidRDefault="003637EC" w:rsidP="003F497D">
      <w:pPr>
        <w:numPr>
          <w:ilvl w:val="0"/>
          <w:numId w:val="3"/>
        </w:numPr>
        <w:spacing w:after="0" w:line="240" w:lineRule="auto"/>
        <w:rPr>
          <w:rFonts w:ascii="Trebuchet MS" w:eastAsia="Calibri" w:hAnsi="Trebuchet MS" w:cs="Times New Roman"/>
          <w:color w:val="000000"/>
          <w:sz w:val="17"/>
          <w:szCs w:val="17"/>
        </w:rPr>
      </w:pPr>
      <w:r>
        <w:rPr>
          <w:rFonts w:ascii="Trebuchet MS" w:eastAsia="Calibri" w:hAnsi="Trebuchet MS" w:cs="Times New Roman"/>
          <w:color w:val="000000"/>
          <w:sz w:val="17"/>
          <w:szCs w:val="17"/>
        </w:rPr>
        <w:t>Still water</w:t>
      </w:r>
      <w:r w:rsidR="00FD181A">
        <w:rPr>
          <w:rFonts w:ascii="Trebuchet MS" w:eastAsia="Calibri" w:hAnsi="Trebuchet MS" w:cs="Times New Roman"/>
          <w:color w:val="000000"/>
          <w:sz w:val="17"/>
          <w:szCs w:val="17"/>
        </w:rPr>
        <w:t>, house brand</w:t>
      </w:r>
    </w:p>
    <w:p w:rsidR="003F497D" w:rsidRPr="003F497D" w:rsidRDefault="003F497D" w:rsidP="003F497D">
      <w:pPr>
        <w:spacing w:after="0" w:line="240" w:lineRule="auto"/>
        <w:rPr>
          <w:rFonts w:ascii="Trebuchet MS" w:eastAsia="Arial Unicode MS" w:hAnsi="Trebuchet MS" w:cs="Helvetica World"/>
          <w:color w:val="000000"/>
          <w:sz w:val="17"/>
          <w:szCs w:val="17"/>
        </w:rPr>
      </w:pPr>
      <w:r w:rsidRPr="003F497D">
        <w:rPr>
          <w:rFonts w:ascii="Trebuchet MS" w:eastAsia="Times New Roman" w:hAnsi="Trebuchet MS" w:cs="Times New Roman"/>
          <w:color w:val="000000"/>
          <w:sz w:val="17"/>
          <w:szCs w:val="17"/>
        </w:rPr>
        <w:t xml:space="preserve"> </w:t>
      </w: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b/>
          <w:bCs/>
          <w:sz w:val="17"/>
          <w:szCs w:val="17"/>
          <w:u w:val="single"/>
        </w:rPr>
        <w:t>Important Points: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 xml:space="preserve">Beverage is for your own consumption, served one glass at a time at </w:t>
      </w:r>
      <w:proofErr w:type="spellStart"/>
      <w:r w:rsidRPr="003F497D">
        <w:rPr>
          <w:rFonts w:ascii="Trebuchet MS" w:eastAsia="Times New Roman" w:hAnsi="Trebuchet MS" w:cs="Times New Roman"/>
          <w:sz w:val="17"/>
          <w:szCs w:val="17"/>
        </w:rPr>
        <w:t>Acropora</w:t>
      </w:r>
      <w:proofErr w:type="spellEnd"/>
      <w:r w:rsidR="003637EC">
        <w:rPr>
          <w:rFonts w:ascii="Trebuchet MS" w:eastAsia="Times New Roman" w:hAnsi="Trebuchet MS" w:cs="Times New Roman"/>
          <w:sz w:val="17"/>
          <w:szCs w:val="17"/>
        </w:rPr>
        <w:t xml:space="preserve"> Restaurant and </w:t>
      </w:r>
      <w:proofErr w:type="spellStart"/>
      <w:r w:rsidR="003637EC">
        <w:rPr>
          <w:rFonts w:ascii="Trebuchet MS" w:eastAsia="Times New Roman" w:hAnsi="Trebuchet MS" w:cs="Times New Roman"/>
          <w:sz w:val="17"/>
          <w:szCs w:val="17"/>
        </w:rPr>
        <w:t>Anthias</w:t>
      </w:r>
      <w:proofErr w:type="spellEnd"/>
      <w:r w:rsidR="003637EC">
        <w:rPr>
          <w:rFonts w:ascii="Trebuchet MS" w:eastAsia="Times New Roman" w:hAnsi="Trebuchet MS" w:cs="Times New Roman"/>
          <w:sz w:val="17"/>
          <w:szCs w:val="17"/>
        </w:rPr>
        <w:t xml:space="preserve"> Bar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All guests registered in the same room must opt for one specific Meal plan package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Management reserves the right not to serve alcoholic beverage to inebriated guests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There are no refunds or substitutions, nor are any benefits transferable to another guest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All Inclusive beverages are not included at Buena Vista &amp; Ocean Deep bar and restaurant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Beverages outside the selection of opted package, special events, in villa dining and mini bar are charged fully.</w:t>
      </w:r>
    </w:p>
    <w:p w:rsidR="003F497D" w:rsidRPr="003F497D" w:rsidRDefault="003F497D" w:rsidP="003F497D">
      <w:pPr>
        <w:spacing w:after="0" w:line="240" w:lineRule="auto"/>
        <w:ind w:right="-450"/>
        <w:rPr>
          <w:rFonts w:ascii="Trebuchet MS" w:eastAsia="Times New Roman" w:hAnsi="Trebuchet MS" w:cs="Times New Roman"/>
          <w:sz w:val="17"/>
          <w:szCs w:val="17"/>
          <w:u w:val="single"/>
        </w:rPr>
      </w:pPr>
    </w:p>
    <w:p w:rsidR="003F497D" w:rsidRPr="003F497D" w:rsidRDefault="003F497D" w:rsidP="003F497D">
      <w:pPr>
        <w:spacing w:after="0" w:line="240" w:lineRule="auto"/>
        <w:rPr>
          <w:rFonts w:ascii="Trebuchet MS" w:eastAsia="Times New Roman" w:hAnsi="Trebuchet MS" w:cs="Times New Roman"/>
          <w:b/>
          <w:bCs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b/>
          <w:bCs/>
          <w:sz w:val="17"/>
          <w:szCs w:val="17"/>
          <w:u w:val="single"/>
        </w:rPr>
        <w:t>Procedures: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Guests must sign all Food &amp; Beverage bills. Bills do not include prices and no charges will be posted to your hotel account for those benefits included in your opted package.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3F497D">
        <w:rPr>
          <w:rFonts w:ascii="Trebuchet MS" w:eastAsia="Times New Roman" w:hAnsi="Trebuchet MS" w:cs="Times New Roman"/>
          <w:bCs/>
          <w:sz w:val="17"/>
          <w:szCs w:val="17"/>
        </w:rPr>
        <w:t>Opted package</w:t>
      </w:r>
      <w:r w:rsidRPr="003F497D">
        <w:rPr>
          <w:rFonts w:ascii="Trebuchet MS" w:eastAsia="Times New Roman" w:hAnsi="Trebuchet MS" w:cs="Times New Roman"/>
          <w:sz w:val="17"/>
          <w:szCs w:val="17"/>
        </w:rPr>
        <w:t xml:space="preserve"> benefits may be enjoyed from the time of check-in until the guest departs from the Resort.</w:t>
      </w:r>
    </w:p>
    <w:p w:rsidR="003F497D" w:rsidRPr="003F497D" w:rsidRDefault="003F497D" w:rsidP="003F497D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If you have any questions, please contact Reception</w:t>
      </w:r>
    </w:p>
    <w:p w:rsidR="008739DD" w:rsidRDefault="003F497D" w:rsidP="003F497D">
      <w:pPr>
        <w:spacing w:after="0" w:line="240" w:lineRule="auto"/>
        <w:ind w:left="5040" w:firstLine="720"/>
        <w:rPr>
          <w:rFonts w:ascii="Trebuchet MS" w:eastAsia="Times New Roman" w:hAnsi="Trebuchet MS" w:cs="Times New Roman"/>
          <w:sz w:val="17"/>
          <w:szCs w:val="17"/>
        </w:rPr>
      </w:pPr>
      <w:r w:rsidRPr="003F497D">
        <w:rPr>
          <w:rFonts w:ascii="Trebuchet MS" w:eastAsia="Times New Roman" w:hAnsi="Trebuchet MS" w:cs="Times New Roman"/>
          <w:sz w:val="17"/>
          <w:szCs w:val="17"/>
        </w:rPr>
        <w:t>Summer 2019</w:t>
      </w:r>
    </w:p>
    <w:p w:rsidR="003F497D" w:rsidRPr="003F497D" w:rsidRDefault="00FD181A" w:rsidP="003F497D">
      <w:pPr>
        <w:spacing w:after="0" w:line="240" w:lineRule="auto"/>
        <w:ind w:left="5040" w:firstLine="720"/>
        <w:rPr>
          <w:rFonts w:ascii="Trebuchet MS" w:eastAsia="Times New Roman" w:hAnsi="Trebuchet MS" w:cs="Times New Roman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(15</w:t>
      </w:r>
      <w:r w:rsidR="003F497D" w:rsidRPr="00085B94">
        <w:rPr>
          <w:rFonts w:ascii="Trebuchet MS" w:hAnsi="Trebuchet MS"/>
          <w:sz w:val="17"/>
          <w:szCs w:val="17"/>
        </w:rPr>
        <w:t>/04/19 thru and including 31/10/19)</w:t>
      </w:r>
    </w:p>
    <w:sectPr w:rsidR="003F497D" w:rsidRPr="003F49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5E" w:rsidRDefault="001E0A5E" w:rsidP="003F497D">
      <w:pPr>
        <w:spacing w:after="0" w:line="240" w:lineRule="auto"/>
      </w:pPr>
      <w:r>
        <w:separator/>
      </w:r>
    </w:p>
  </w:endnote>
  <w:endnote w:type="continuationSeparator" w:id="0">
    <w:p w:rsidR="001E0A5E" w:rsidRDefault="001E0A5E" w:rsidP="003F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World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7D" w:rsidRPr="003F497D" w:rsidRDefault="003F497D" w:rsidP="003F497D">
    <w:pPr>
      <w:spacing w:after="0" w:line="240" w:lineRule="auto"/>
      <w:jc w:val="center"/>
      <w:rPr>
        <w:rFonts w:ascii="Trebuchet MS" w:eastAsia="Times New Roman" w:hAnsi="Trebuchet MS" w:cs="Times New Roman"/>
        <w:color w:val="4D4D4F"/>
        <w:sz w:val="17"/>
        <w:szCs w:val="17"/>
      </w:rPr>
    </w:pPr>
    <w:r w:rsidRPr="003F497D">
      <w:rPr>
        <w:rFonts w:ascii="Trebuchet MS" w:eastAsia="Times New Roman" w:hAnsi="Trebuchet MS" w:cs="Times New Roman"/>
        <w:color w:val="4D4D4F"/>
        <w:sz w:val="17"/>
        <w:szCs w:val="17"/>
      </w:rPr>
      <w:t>Carpe Diem Beach Resort &amp; Spa.</w:t>
    </w:r>
  </w:p>
  <w:p w:rsidR="003F497D" w:rsidRPr="003F497D" w:rsidRDefault="003F497D" w:rsidP="003F497D">
    <w:pPr>
      <w:spacing w:after="0" w:line="240" w:lineRule="auto"/>
      <w:jc w:val="center"/>
      <w:rPr>
        <w:rFonts w:ascii="Trebuchet MS" w:eastAsia="Times New Roman" w:hAnsi="Trebuchet MS" w:cs="Times New Roman"/>
        <w:color w:val="4D4D4F"/>
        <w:sz w:val="17"/>
        <w:szCs w:val="17"/>
      </w:rPr>
    </w:pPr>
    <w:r w:rsidRPr="003F497D">
      <w:rPr>
        <w:rFonts w:ascii="Trebuchet MS" w:eastAsia="Times New Roman" w:hAnsi="Trebuchet MS" w:cs="Times New Roman"/>
        <w:color w:val="4D4D4F"/>
        <w:sz w:val="17"/>
        <w:szCs w:val="17"/>
      </w:rPr>
      <w:t>Huruvalhi Island, Raa Atoll</w:t>
    </w:r>
  </w:p>
  <w:p w:rsidR="003F497D" w:rsidRPr="003F497D" w:rsidRDefault="003F497D" w:rsidP="003F497D">
    <w:pPr>
      <w:spacing w:after="0" w:line="240" w:lineRule="auto"/>
      <w:jc w:val="center"/>
      <w:rPr>
        <w:rFonts w:ascii="Trebuchet MS" w:eastAsia="Times New Roman" w:hAnsi="Trebuchet MS" w:cs="Times New Roman"/>
        <w:color w:val="4D4D4F"/>
        <w:sz w:val="17"/>
        <w:szCs w:val="17"/>
      </w:rPr>
    </w:pPr>
    <w:r w:rsidRPr="003F497D">
      <w:rPr>
        <w:rFonts w:ascii="Trebuchet MS" w:eastAsia="Times New Roman" w:hAnsi="Trebuchet MS" w:cs="Times New Roman"/>
        <w:color w:val="4D4D4F"/>
        <w:sz w:val="17"/>
        <w:szCs w:val="17"/>
      </w:rPr>
      <w:t>Republic of Maldives.</w:t>
    </w:r>
  </w:p>
  <w:p w:rsidR="003F497D" w:rsidRDefault="0040784A" w:rsidP="003F497D">
    <w:pPr>
      <w:pStyle w:val="Footer"/>
      <w:jc w:val="center"/>
    </w:pPr>
    <w:hyperlink r:id="rId1" w:history="1">
      <w:r w:rsidR="003F497D" w:rsidRPr="003F497D">
        <w:rPr>
          <w:rFonts w:ascii="Trebuchet MS" w:eastAsia="Times New Roman" w:hAnsi="Trebuchet MS" w:cs="Times New Roman"/>
          <w:color w:val="4D4D4F"/>
          <w:sz w:val="17"/>
          <w:szCs w:val="17"/>
          <w:u w:val="single"/>
        </w:rPr>
        <w:t>www.carpediemmaldives.com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5E" w:rsidRDefault="001E0A5E" w:rsidP="003F497D">
      <w:pPr>
        <w:spacing w:after="0" w:line="240" w:lineRule="auto"/>
      </w:pPr>
      <w:r>
        <w:separator/>
      </w:r>
    </w:p>
  </w:footnote>
  <w:footnote w:type="continuationSeparator" w:id="0">
    <w:p w:rsidR="001E0A5E" w:rsidRDefault="001E0A5E" w:rsidP="003F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7D" w:rsidRDefault="003F497D" w:rsidP="003F497D">
    <w:pPr>
      <w:pStyle w:val="Header"/>
      <w:pBdr>
        <w:bottom w:val="single" w:sz="12" w:space="1" w:color="auto"/>
      </w:pBdr>
      <w:jc w:val="center"/>
      <w:rPr>
        <w:b/>
      </w:rPr>
    </w:pPr>
    <w:r>
      <w:rPr>
        <w:noProof/>
      </w:rPr>
      <w:drawing>
        <wp:inline distT="0" distB="0" distL="0" distR="0" wp14:anchorId="65813F97" wp14:editId="2A717BD1">
          <wp:extent cx="1651694" cy="1257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pe Diem Beach Reso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25" cy="12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857"/>
    <w:multiLevelType w:val="hybridMultilevel"/>
    <w:tmpl w:val="32DEC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EE6"/>
    <w:multiLevelType w:val="hybridMultilevel"/>
    <w:tmpl w:val="C0CCFE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BB5"/>
    <w:multiLevelType w:val="hybridMultilevel"/>
    <w:tmpl w:val="DE16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D1A"/>
    <w:multiLevelType w:val="hybridMultilevel"/>
    <w:tmpl w:val="C74404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4096E"/>
    <w:multiLevelType w:val="hybridMultilevel"/>
    <w:tmpl w:val="E76826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D"/>
    <w:rsid w:val="001E0A5E"/>
    <w:rsid w:val="003637EC"/>
    <w:rsid w:val="003F497D"/>
    <w:rsid w:val="0040784A"/>
    <w:rsid w:val="006D57A3"/>
    <w:rsid w:val="008739DD"/>
    <w:rsid w:val="00AC5498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AD4F04"/>
  <w15:docId w15:val="{189F3DFA-2451-4B4D-9394-68E41A45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7D"/>
  </w:style>
  <w:style w:type="paragraph" w:styleId="Footer">
    <w:name w:val="footer"/>
    <w:basedOn w:val="Normal"/>
    <w:link w:val="FooterChar"/>
    <w:uiPriority w:val="99"/>
    <w:unhideWhenUsed/>
    <w:rsid w:val="003F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7D"/>
  </w:style>
  <w:style w:type="paragraph" w:styleId="BodyText3">
    <w:name w:val="Body Text 3"/>
    <w:basedOn w:val="Normal"/>
    <w:link w:val="BodyText3Char"/>
    <w:uiPriority w:val="99"/>
    <w:semiHidden/>
    <w:unhideWhenUsed/>
    <w:rsid w:val="003F49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497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diemmaldi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Geldenhuys</dc:creator>
  <cp:keywords/>
  <dc:description/>
  <cp:lastModifiedBy>Mohamed Shihab</cp:lastModifiedBy>
  <cp:revision>2</cp:revision>
  <dcterms:created xsi:type="dcterms:W3CDTF">2019-04-15T05:52:00Z</dcterms:created>
  <dcterms:modified xsi:type="dcterms:W3CDTF">2019-04-15T05:52:00Z</dcterms:modified>
</cp:coreProperties>
</file>