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A2" w:rsidRDefault="000A76A2" w:rsidP="000A76A2">
      <w:pPr>
        <w:jc w:val="center"/>
        <w:rPr>
          <w:b/>
          <w:bCs/>
          <w:color w:val="000000"/>
        </w:rPr>
      </w:pPr>
      <w:bookmarkStart w:id="0" w:name="_GoBack"/>
      <w:bookmarkEnd w:id="0"/>
      <w:r w:rsidRPr="00991320">
        <w:rPr>
          <w:noProof/>
        </w:rPr>
        <w:drawing>
          <wp:inline distT="0" distB="0" distL="0" distR="0" wp14:anchorId="6328DD12" wp14:editId="31B5E364">
            <wp:extent cx="1357948" cy="424777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48" cy="42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A2" w:rsidRPr="00301517" w:rsidRDefault="000A76A2" w:rsidP="000A76A2">
      <w:pPr>
        <w:jc w:val="center"/>
        <w:rPr>
          <w:b/>
          <w:bCs/>
          <w:color w:val="000000"/>
        </w:rPr>
      </w:pPr>
      <w:r w:rsidRPr="00301517">
        <w:rPr>
          <w:b/>
          <w:bCs/>
          <w:color w:val="000000"/>
        </w:rPr>
        <w:t>УВАЖАЕМЫЕ ТУРИСТЫ!</w:t>
      </w:r>
    </w:p>
    <w:p w:rsidR="000A76A2" w:rsidRPr="00301517" w:rsidRDefault="000A76A2" w:rsidP="000A76A2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Благодарим Вас за то, что Вы воспользовались услугами туроператора «</w:t>
      </w:r>
      <w:r w:rsidRPr="00301517">
        <w:rPr>
          <w:bCs/>
          <w:color w:val="000000"/>
          <w:lang w:val="en-US"/>
        </w:rPr>
        <w:t>Join</w:t>
      </w:r>
      <w:r w:rsidRPr="00301517">
        <w:rPr>
          <w:bCs/>
          <w:color w:val="000000"/>
        </w:rPr>
        <w:t xml:space="preserve"> </w:t>
      </w:r>
      <w:r w:rsidRPr="00301517">
        <w:rPr>
          <w:bCs/>
          <w:color w:val="000000"/>
          <w:lang w:val="en-US"/>
        </w:rPr>
        <w:t>U</w:t>
      </w:r>
      <w:r w:rsidRPr="00301517">
        <w:rPr>
          <w:bCs/>
          <w:color w:val="000000"/>
        </w:rPr>
        <w:t xml:space="preserve">P!» </w:t>
      </w:r>
    </w:p>
    <w:p w:rsidR="000A76A2" w:rsidRPr="00301517" w:rsidRDefault="000A76A2" w:rsidP="000A76A2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Пожалуйста, внимательно ознакомьтесь с содержанием этой памятки</w:t>
      </w:r>
    </w:p>
    <w:p w:rsidR="000A76A2" w:rsidRPr="00301517" w:rsidRDefault="000A76A2" w:rsidP="000A76A2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Азербайджан</w:t>
      </w:r>
    </w:p>
    <w:p w:rsidR="000A76A2" w:rsidRPr="00301517" w:rsidRDefault="000A76A2" w:rsidP="000A76A2">
      <w:pPr>
        <w:jc w:val="center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(Даты тура)</w:t>
      </w:r>
    </w:p>
    <w:p w:rsidR="000A76A2" w:rsidRPr="00EE63F7" w:rsidRDefault="000A76A2" w:rsidP="000A76A2">
      <w:pPr>
        <w:jc w:val="both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(Дата выезда)</w:t>
      </w:r>
      <w:r w:rsidRPr="00301517">
        <w:rPr>
          <w:bCs/>
          <w:color w:val="000000"/>
        </w:rPr>
        <w:t xml:space="preserve"> - вылет из </w:t>
      </w:r>
      <w:r w:rsidRPr="00301517">
        <w:rPr>
          <w:b/>
          <w:bCs/>
          <w:color w:val="000000"/>
          <w:u w:val="single"/>
        </w:rPr>
        <w:t>Киева</w:t>
      </w:r>
      <w:r>
        <w:rPr>
          <w:bCs/>
          <w:color w:val="000000"/>
        </w:rPr>
        <w:t xml:space="preserve"> </w:t>
      </w:r>
      <w:r w:rsidRPr="00301517">
        <w:rPr>
          <w:bCs/>
          <w:color w:val="000000"/>
        </w:rPr>
        <w:t xml:space="preserve">в </w:t>
      </w:r>
      <w:r w:rsidRPr="00301517">
        <w:rPr>
          <w:b/>
          <w:bCs/>
          <w:color w:val="000000"/>
          <w:highlight w:val="yellow"/>
          <w:u w:val="single"/>
        </w:rPr>
        <w:t>Ба</w:t>
      </w:r>
      <w:r>
        <w:rPr>
          <w:b/>
          <w:bCs/>
          <w:color w:val="000000"/>
          <w:highlight w:val="yellow"/>
          <w:u w:val="single"/>
        </w:rPr>
        <w:t>ку</w:t>
      </w:r>
      <w:r w:rsidRPr="00301517">
        <w:rPr>
          <w:b/>
          <w:bCs/>
          <w:color w:val="000000"/>
          <w:highlight w:val="yellow"/>
          <w:lang w:val="uk-UA"/>
        </w:rPr>
        <w:t xml:space="preserve"> </w:t>
      </w:r>
      <w:r w:rsidRPr="00301517">
        <w:rPr>
          <w:bCs/>
          <w:color w:val="000000"/>
          <w:highlight w:val="yellow"/>
        </w:rPr>
        <w:t>рейс</w:t>
      </w:r>
      <w:proofErr w:type="spellStart"/>
      <w:r w:rsidRPr="00301517">
        <w:rPr>
          <w:bCs/>
          <w:color w:val="000000"/>
          <w:highlight w:val="yellow"/>
          <w:lang w:val="uk-UA"/>
        </w:rPr>
        <w:t>ом</w:t>
      </w:r>
      <w:proofErr w:type="spellEnd"/>
      <w:r w:rsidRPr="00301517">
        <w:rPr>
          <w:bCs/>
          <w:color w:val="000000"/>
          <w:highlight w:val="yellow"/>
          <w:lang w:val="uk-UA"/>
        </w:rPr>
        <w:t xml:space="preserve"> </w:t>
      </w:r>
      <w:r w:rsidRPr="00301517">
        <w:rPr>
          <w:b/>
          <w:bCs/>
          <w:color w:val="000000"/>
          <w:highlight w:val="yellow"/>
        </w:rPr>
        <w:t>______</w:t>
      </w:r>
      <w:r w:rsidRPr="00301517">
        <w:rPr>
          <w:bCs/>
          <w:color w:val="000000"/>
        </w:rPr>
        <w:t>авиакомпании</w:t>
      </w:r>
      <w:r w:rsidRPr="00301517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Buta</w:t>
      </w:r>
      <w:proofErr w:type="spellEnd"/>
      <w:r w:rsidR="006A0BA4" w:rsidRPr="006A0BA4">
        <w:rPr>
          <w:b/>
          <w:i/>
        </w:rPr>
        <w:t>/</w:t>
      </w:r>
      <w:proofErr w:type="spellStart"/>
      <w:r w:rsidR="006A0BA4">
        <w:rPr>
          <w:b/>
          <w:i/>
          <w:lang w:val="en-US"/>
        </w:rPr>
        <w:t>Azal</w:t>
      </w:r>
      <w:proofErr w:type="spellEnd"/>
      <w:r w:rsidRPr="004466CC">
        <w:rPr>
          <w:b/>
          <w:i/>
        </w:rPr>
        <w:t>/</w:t>
      </w:r>
      <w:r>
        <w:rPr>
          <w:b/>
          <w:i/>
        </w:rPr>
        <w:t xml:space="preserve">МАУ. </w:t>
      </w:r>
      <w:r w:rsidRPr="00301517">
        <w:rPr>
          <w:bCs/>
          <w:color w:val="000000"/>
          <w:lang w:val="uk-UA"/>
        </w:rPr>
        <w:t>Р</w:t>
      </w:r>
      <w:proofErr w:type="spellStart"/>
      <w:r w:rsidRPr="00301517">
        <w:rPr>
          <w:bCs/>
          <w:color w:val="000000"/>
        </w:rPr>
        <w:t>егистрация</w:t>
      </w:r>
      <w:proofErr w:type="spellEnd"/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 на </w:t>
      </w:r>
      <w:r w:rsidRPr="00301517">
        <w:rPr>
          <w:bCs/>
          <w:color w:val="000000"/>
          <w:lang w:val="uk-UA"/>
        </w:rPr>
        <w:t xml:space="preserve">рейс </w:t>
      </w:r>
      <w:r w:rsidRPr="00301517">
        <w:rPr>
          <w:bCs/>
          <w:color w:val="000000"/>
        </w:rPr>
        <w:t xml:space="preserve">в аэропорту </w:t>
      </w:r>
      <w:r>
        <w:rPr>
          <w:bCs/>
          <w:color w:val="000000"/>
        </w:rPr>
        <w:t>Борисполь/</w:t>
      </w:r>
      <w:proofErr w:type="spellStart"/>
      <w:r w:rsidRPr="00301517">
        <w:rPr>
          <w:bCs/>
          <w:color w:val="000000"/>
        </w:rPr>
        <w:t>Жуляны</w:t>
      </w:r>
      <w:proofErr w:type="spellEnd"/>
      <w:r w:rsidRPr="00301517">
        <w:rPr>
          <w:bCs/>
          <w:color w:val="000000"/>
        </w:rPr>
        <w:t xml:space="preserve"> города Киева, начинается  за 2  часа до вылета</w:t>
      </w:r>
      <w:r w:rsidRPr="00301517">
        <w:rPr>
          <w:bCs/>
          <w:color w:val="000000"/>
          <w:lang w:val="uk-UA"/>
        </w:rPr>
        <w:t xml:space="preserve">, </w:t>
      </w:r>
      <w:r w:rsidRPr="00301517">
        <w:rPr>
          <w:bCs/>
          <w:color w:val="000000"/>
        </w:rPr>
        <w:t>заканчивается</w:t>
      </w:r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регистрация за 40 мин. </w:t>
      </w:r>
    </w:p>
    <w:p w:rsidR="000A76A2" w:rsidRPr="00301517" w:rsidRDefault="000A76A2" w:rsidP="000A76A2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0A76A2" w:rsidRPr="00301517" w:rsidRDefault="000A76A2" w:rsidP="000A76A2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0A76A2" w:rsidRPr="00301517" w:rsidRDefault="000A76A2" w:rsidP="000A76A2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0A76A2" w:rsidRPr="00301517" w:rsidRDefault="000A76A2" w:rsidP="000A76A2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0A76A2" w:rsidRDefault="000A76A2" w:rsidP="000A76A2">
      <w:pPr>
        <w:pStyle w:val="a3"/>
        <w:shd w:val="clear" w:color="auto" w:fill="FFFFFF"/>
        <w:spacing w:before="150" w:beforeAutospacing="0" w:after="150" w:afterAutospacing="0"/>
        <w:rPr>
          <w:bCs/>
          <w:color w:val="000000"/>
        </w:rPr>
      </w:pPr>
      <w:r w:rsidRPr="00301517">
        <w:rPr>
          <w:b/>
          <w:bCs/>
          <w:color w:val="000000"/>
        </w:rPr>
        <w:t>Таможенный контроль.</w:t>
      </w:r>
      <w:r w:rsidRPr="00301517">
        <w:rPr>
          <w:bCs/>
          <w:color w:val="000000"/>
        </w:rPr>
        <w:t xml:space="preserve"> </w:t>
      </w:r>
    </w:p>
    <w:p w:rsidR="000A76A2" w:rsidRPr="004466CC" w:rsidRDefault="000A76A2" w:rsidP="000A76A2">
      <w:pPr>
        <w:pStyle w:val="a3"/>
        <w:shd w:val="clear" w:color="auto" w:fill="FFFFFF"/>
        <w:spacing w:before="150" w:beforeAutospacing="0" w:after="150" w:afterAutospacing="0" w:line="276" w:lineRule="auto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 w:rsidRPr="004466CC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Лицами в возрасте старше 16 лет разрешен беспошлинный ввоз:</w:t>
      </w:r>
    </w:p>
    <w:p w:rsidR="000A76A2" w:rsidRPr="004466CC" w:rsidRDefault="000A76A2" w:rsidP="000A76A2">
      <w:pPr>
        <w:numPr>
          <w:ilvl w:val="0"/>
          <w:numId w:val="1"/>
        </w:numPr>
        <w:shd w:val="clear" w:color="auto" w:fill="FFFFFF"/>
        <w:spacing w:after="0"/>
        <w:ind w:left="285"/>
        <w:rPr>
          <w:bCs/>
          <w:color w:val="000000"/>
        </w:rPr>
      </w:pPr>
      <w:r w:rsidRPr="004466CC">
        <w:rPr>
          <w:bCs/>
          <w:color w:val="000000"/>
        </w:rPr>
        <w:t>до 1 тыс. сигарет или 1 кг. табачных изделий</w:t>
      </w:r>
    </w:p>
    <w:p w:rsidR="000A76A2" w:rsidRPr="004466CC" w:rsidRDefault="000A76A2" w:rsidP="000A76A2">
      <w:pPr>
        <w:numPr>
          <w:ilvl w:val="0"/>
          <w:numId w:val="1"/>
        </w:numPr>
        <w:shd w:val="clear" w:color="auto" w:fill="FFFFFF"/>
        <w:spacing w:after="0"/>
        <w:ind w:left="285"/>
        <w:rPr>
          <w:bCs/>
          <w:color w:val="000000"/>
        </w:rPr>
      </w:pPr>
      <w:r w:rsidRPr="004466CC">
        <w:rPr>
          <w:bCs/>
          <w:color w:val="000000"/>
        </w:rPr>
        <w:t>до 1,5 л. крепких алкогольных напитков и 2 л. вина</w:t>
      </w:r>
    </w:p>
    <w:p w:rsidR="000A76A2" w:rsidRPr="004466CC" w:rsidRDefault="000A76A2" w:rsidP="000A76A2">
      <w:pPr>
        <w:numPr>
          <w:ilvl w:val="0"/>
          <w:numId w:val="1"/>
        </w:numPr>
        <w:shd w:val="clear" w:color="auto" w:fill="FFFFFF"/>
        <w:spacing w:after="0"/>
        <w:ind w:left="285"/>
        <w:rPr>
          <w:bCs/>
          <w:color w:val="000000"/>
        </w:rPr>
      </w:pPr>
      <w:r w:rsidRPr="004466CC">
        <w:rPr>
          <w:bCs/>
          <w:color w:val="000000"/>
        </w:rPr>
        <w:t>разумное количество парфюмерии для личного использования</w:t>
      </w:r>
    </w:p>
    <w:p w:rsidR="000A76A2" w:rsidRPr="004466CC" w:rsidRDefault="000A76A2" w:rsidP="000A76A2">
      <w:pPr>
        <w:numPr>
          <w:ilvl w:val="0"/>
          <w:numId w:val="1"/>
        </w:numPr>
        <w:shd w:val="clear" w:color="auto" w:fill="FFFFFF"/>
        <w:spacing w:after="0"/>
        <w:ind w:left="285"/>
        <w:rPr>
          <w:bCs/>
          <w:color w:val="000000"/>
        </w:rPr>
      </w:pPr>
      <w:r w:rsidRPr="004466CC">
        <w:rPr>
          <w:bCs/>
          <w:color w:val="000000"/>
        </w:rPr>
        <w:t>другие товары общей суммой до $10 тыс.</w:t>
      </w:r>
    </w:p>
    <w:p w:rsidR="000A76A2" w:rsidRPr="004466CC" w:rsidRDefault="000A76A2" w:rsidP="000A76A2">
      <w:pPr>
        <w:shd w:val="clear" w:color="auto" w:fill="FFFFFF"/>
        <w:spacing w:before="150" w:after="150"/>
        <w:rPr>
          <w:bCs/>
          <w:color w:val="000000"/>
        </w:rPr>
      </w:pPr>
      <w:r w:rsidRPr="004466CC">
        <w:rPr>
          <w:bCs/>
          <w:color w:val="000000"/>
        </w:rPr>
        <w:t xml:space="preserve">Запрещен ввоз оружия и боеприпасов (за исключением охотничьего, на которое выдаётся специальное разрешение), наркотиков и </w:t>
      </w:r>
      <w:proofErr w:type="spellStart"/>
      <w:r w:rsidRPr="004466CC">
        <w:rPr>
          <w:bCs/>
          <w:color w:val="000000"/>
        </w:rPr>
        <w:t>наркосодержащих</w:t>
      </w:r>
      <w:proofErr w:type="spellEnd"/>
      <w:r w:rsidRPr="004466CC">
        <w:rPr>
          <w:bCs/>
          <w:color w:val="000000"/>
        </w:rPr>
        <w:t xml:space="preserve"> препаратов, животных, фотографий и печатных материалов, которые могут рассматриваться как направленные против конституционного строя Азербайджана, а также свежих овощей и фруктов.</w:t>
      </w:r>
    </w:p>
    <w:p w:rsidR="000A76A2" w:rsidRPr="004466CC" w:rsidRDefault="000A76A2" w:rsidP="000A76A2">
      <w:pPr>
        <w:shd w:val="clear" w:color="auto" w:fill="FFFFFF"/>
        <w:spacing w:before="150" w:after="150"/>
        <w:rPr>
          <w:bCs/>
          <w:color w:val="000000"/>
        </w:rPr>
      </w:pPr>
      <w:r w:rsidRPr="004466CC">
        <w:rPr>
          <w:bCs/>
          <w:color w:val="000000"/>
        </w:rPr>
        <w:t xml:space="preserve">Разрешен вывоз личных вещей, изделий ручной работы и товаров, официально приобретенных в стране. Запрещен вывоз предметов антиквариата (включая драгоценные камни, монеты, рукописи и другие произведения искусства) без разрешения Министерства Культуры, а также оружия и боеприпасов. Любой ковер или изделие народных промыслов, произведенные до 1960 г., автоматически считаются антиквариатом и облагаются налогом, для </w:t>
      </w:r>
      <w:proofErr w:type="spellStart"/>
      <w:r w:rsidRPr="004466CC">
        <w:rPr>
          <w:bCs/>
          <w:color w:val="000000"/>
        </w:rPr>
        <w:t>избежания</w:t>
      </w:r>
      <w:proofErr w:type="spellEnd"/>
      <w:r w:rsidRPr="004466CC">
        <w:rPr>
          <w:bCs/>
          <w:color w:val="000000"/>
        </w:rPr>
        <w:t xml:space="preserve"> уплаты которого товар должен иметь соответствующий сертификат Министерства Культуры, который выдается автоматически в</w:t>
      </w:r>
      <w:r>
        <w:rPr>
          <w:bCs/>
          <w:color w:val="000000"/>
        </w:rPr>
        <w:t xml:space="preserve"> </w:t>
      </w:r>
      <w:r w:rsidRPr="004466CC">
        <w:rPr>
          <w:bCs/>
          <w:color w:val="000000"/>
        </w:rPr>
        <w:t>официальных художественных салонах или магазинах (товары, купленные на рынках или в частных магазинчиках такого сертификата обычно не имеют).</w:t>
      </w:r>
    </w:p>
    <w:p w:rsidR="000A76A2" w:rsidRPr="004466CC" w:rsidRDefault="000A76A2" w:rsidP="000A76A2">
      <w:pPr>
        <w:shd w:val="clear" w:color="auto" w:fill="FFFFFF"/>
        <w:spacing w:before="150" w:after="150"/>
        <w:rPr>
          <w:bCs/>
          <w:color w:val="000000"/>
        </w:rPr>
      </w:pPr>
      <w:r w:rsidRPr="004466CC">
        <w:rPr>
          <w:bCs/>
          <w:color w:val="000000"/>
        </w:rPr>
        <w:t>Таможенную декларацию, оформленную при въезде в страну, необходимо сохранять до момента выезда.</w:t>
      </w:r>
    </w:p>
    <w:p w:rsidR="000A76A2" w:rsidRDefault="000A76A2" w:rsidP="000A76A2">
      <w:pPr>
        <w:shd w:val="clear" w:color="auto" w:fill="FFFFFF"/>
        <w:spacing w:after="0"/>
        <w:rPr>
          <w:bCs/>
          <w:color w:val="000000"/>
        </w:rPr>
      </w:pPr>
      <w:r w:rsidRPr="004466CC">
        <w:rPr>
          <w:bCs/>
          <w:color w:val="000000"/>
        </w:rPr>
        <w:t>Запрещен вывоз: икры осетровых рыб более 600 г., живых животных (за исключением кошек и собак), ценных пород дерева, оружия, наркотиков, радиоактивных веществ, драгоценных металлов и камней в виде сырья, редких растений, занесенных в Красную книгу Азербайджана, рогов марала и косули.</w:t>
      </w:r>
    </w:p>
    <w:p w:rsidR="000A76A2" w:rsidRPr="004466CC" w:rsidRDefault="000A76A2" w:rsidP="000A76A2">
      <w:pPr>
        <w:shd w:val="clear" w:color="auto" w:fill="FFFFFF"/>
        <w:spacing w:after="0" w:line="240" w:lineRule="auto"/>
        <w:rPr>
          <w:bCs/>
          <w:color w:val="000000"/>
        </w:rPr>
      </w:pPr>
    </w:p>
    <w:p w:rsidR="000A76A2" w:rsidRPr="00301517" w:rsidRDefault="000A76A2" w:rsidP="000A76A2">
      <w:pPr>
        <w:jc w:val="both"/>
        <w:rPr>
          <w:rFonts w:cs="Arial"/>
        </w:rPr>
      </w:pPr>
      <w:r w:rsidRPr="00301517">
        <w:rPr>
          <w:rFonts w:cs="Arial"/>
          <w:b/>
          <w:bCs/>
        </w:rPr>
        <w:t>Ваши авиабилеты</w:t>
      </w:r>
      <w:r w:rsidRPr="00301517">
        <w:rPr>
          <w:rFonts w:cs="Arial"/>
        </w:rPr>
        <w:t xml:space="preserve"> выписаны в оба конца. Просьба сохранять его до конца поездки.</w:t>
      </w:r>
    </w:p>
    <w:p w:rsidR="000A76A2" w:rsidRDefault="000A76A2" w:rsidP="000A76A2">
      <w:pPr>
        <w:pStyle w:val="a4"/>
        <w:ind w:left="0"/>
        <w:rPr>
          <w:rFonts w:asciiTheme="minorHAnsi" w:hAnsiTheme="minorHAnsi" w:cs="Arial"/>
          <w:sz w:val="22"/>
          <w:szCs w:val="22"/>
        </w:rPr>
      </w:pPr>
      <w:r w:rsidRPr="00301517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0A76A2" w:rsidRPr="00EE63F7" w:rsidRDefault="000A76A2" w:rsidP="000A76A2">
      <w:pPr>
        <w:pStyle w:val="a4"/>
        <w:ind w:left="0"/>
        <w:rPr>
          <w:rFonts w:asciiTheme="minorHAnsi" w:hAnsiTheme="minorHAnsi" w:cs="Arial"/>
          <w:sz w:val="22"/>
          <w:szCs w:val="22"/>
        </w:rPr>
      </w:pPr>
    </w:p>
    <w:p w:rsidR="000A76A2" w:rsidRDefault="000A76A2" w:rsidP="000A76A2">
      <w:pPr>
        <w:rPr>
          <w:rFonts w:cs="Arial"/>
          <w:lang w:val="uk-UA"/>
        </w:rPr>
      </w:pPr>
      <w:r w:rsidRPr="00301517">
        <w:rPr>
          <w:rFonts w:cs="Arial"/>
          <w:b/>
          <w:bCs/>
        </w:rPr>
        <w:t>Ваш багаж</w:t>
      </w:r>
      <w:r w:rsidRPr="00301517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Максимальное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количество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мест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багажа</w:t>
      </w:r>
      <w:proofErr w:type="spellEnd"/>
      <w:r w:rsidRPr="00301517">
        <w:rPr>
          <w:rFonts w:cs="Arial"/>
          <w:lang w:val="uk-UA"/>
        </w:rPr>
        <w:t xml:space="preserve"> - 1 </w:t>
      </w:r>
      <w:proofErr w:type="spellStart"/>
      <w:r>
        <w:rPr>
          <w:rFonts w:cs="Arial"/>
          <w:lang w:val="uk-UA"/>
        </w:rPr>
        <w:t>регистрируемый</w:t>
      </w:r>
      <w:proofErr w:type="spellEnd"/>
      <w:r>
        <w:rPr>
          <w:rFonts w:cs="Arial"/>
          <w:lang w:val="uk-UA"/>
        </w:rPr>
        <w:t xml:space="preserve"> багаж не </w:t>
      </w:r>
      <w:proofErr w:type="spellStart"/>
      <w:r>
        <w:rPr>
          <w:rFonts w:cs="Arial"/>
          <w:lang w:val="uk-UA"/>
        </w:rPr>
        <w:t>более</w:t>
      </w:r>
      <w:proofErr w:type="spellEnd"/>
      <w:r>
        <w:rPr>
          <w:rFonts w:cs="Arial"/>
          <w:lang w:val="uk-UA"/>
        </w:rPr>
        <w:t xml:space="preserve"> 23 </w:t>
      </w:r>
      <w:r w:rsidRPr="00301517">
        <w:rPr>
          <w:rFonts w:cs="Arial"/>
          <w:lang w:val="uk-UA"/>
        </w:rPr>
        <w:t xml:space="preserve">кг + </w:t>
      </w:r>
      <w:proofErr w:type="spellStart"/>
      <w:r w:rsidRPr="00301517">
        <w:rPr>
          <w:rFonts w:cs="Arial"/>
          <w:lang w:val="uk-UA"/>
        </w:rPr>
        <w:t>ручная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кладь</w:t>
      </w:r>
      <w:proofErr w:type="spellEnd"/>
      <w:r w:rsidRPr="00301517">
        <w:rPr>
          <w:rFonts w:cs="Arial"/>
          <w:lang w:val="uk-UA"/>
        </w:rPr>
        <w:t xml:space="preserve">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5кг.  </w:t>
      </w:r>
    </w:p>
    <w:p w:rsidR="000A76A2" w:rsidRPr="00B938A9" w:rsidRDefault="000A76A2" w:rsidP="000A76A2">
      <w:pPr>
        <w:jc w:val="both"/>
        <w:rPr>
          <w:b/>
          <w:bCs/>
          <w:color w:val="000000"/>
        </w:rPr>
      </w:pPr>
      <w:r w:rsidRPr="00B938A9">
        <w:rPr>
          <w:b/>
          <w:bCs/>
          <w:color w:val="000000"/>
        </w:rPr>
        <w:t xml:space="preserve">Прибытие в </w:t>
      </w:r>
      <w:r w:rsidRPr="00B938A9">
        <w:rPr>
          <w:b/>
          <w:bCs/>
          <w:color w:val="000000"/>
          <w:lang w:val="uk-UA"/>
        </w:rPr>
        <w:t>а</w:t>
      </w:r>
      <w:r w:rsidRPr="00B938A9">
        <w:rPr>
          <w:b/>
          <w:bCs/>
          <w:color w:val="000000"/>
        </w:rPr>
        <w:t>э</w:t>
      </w:r>
      <w:proofErr w:type="spellStart"/>
      <w:r w:rsidRPr="00B938A9">
        <w:rPr>
          <w:b/>
          <w:bCs/>
          <w:color w:val="000000"/>
          <w:lang w:val="uk-UA"/>
        </w:rPr>
        <w:t>ропорт</w:t>
      </w:r>
      <w:proofErr w:type="spellEnd"/>
      <w:r w:rsidRPr="00B938A9">
        <w:rPr>
          <w:b/>
          <w:bCs/>
          <w:color w:val="000000"/>
          <w:lang w:val="uk-UA"/>
        </w:rPr>
        <w:t xml:space="preserve"> </w:t>
      </w:r>
      <w:r w:rsidRPr="00B938A9">
        <w:rPr>
          <w:b/>
          <w:bCs/>
          <w:shd w:val="clear" w:color="auto" w:fill="FBFBFB"/>
        </w:rPr>
        <w:t>Баку</w:t>
      </w:r>
      <w:r w:rsidRPr="00B938A9">
        <w:rPr>
          <w:b/>
          <w:bCs/>
          <w:color w:val="000000"/>
          <w:highlight w:val="yellow"/>
        </w:rPr>
        <w:t xml:space="preserve"> в </w:t>
      </w:r>
      <w:r w:rsidRPr="00B938A9">
        <w:rPr>
          <w:b/>
          <w:highlight w:val="yellow"/>
        </w:rPr>
        <w:t>_____.</w:t>
      </w:r>
    </w:p>
    <w:p w:rsidR="000A76A2" w:rsidRPr="00301517" w:rsidRDefault="000A76A2" w:rsidP="000A76A2">
      <w:pPr>
        <w:pStyle w:val="a7"/>
        <w:jc w:val="both"/>
        <w:rPr>
          <w:rFonts w:asciiTheme="minorHAnsi" w:hAnsiTheme="minorHAnsi"/>
        </w:rPr>
      </w:pPr>
      <w:r w:rsidRPr="00301517">
        <w:rPr>
          <w:rFonts w:asciiTheme="minorHAnsi" w:hAnsiTheme="minorHAnsi"/>
        </w:rPr>
        <w:t xml:space="preserve">По прибытии Вы должны самостоятельно пройти паспортный, таможенный контроль и забрать свой багаж. На выходе из аэропорта прибытия Вас будет встречать гид принимающей стороны с табличкой </w:t>
      </w:r>
      <w:r w:rsidRPr="00301517">
        <w:rPr>
          <w:rFonts w:asciiTheme="minorHAnsi" w:hAnsiTheme="minorHAnsi"/>
          <w:b/>
        </w:rPr>
        <w:t>“</w:t>
      </w:r>
      <w:proofErr w:type="spellStart"/>
      <w:r w:rsidRPr="00301517">
        <w:rPr>
          <w:rFonts w:asciiTheme="minorHAnsi" w:hAnsiTheme="minorHAnsi"/>
          <w:b/>
          <w:lang w:val="en-US"/>
        </w:rPr>
        <w:t>JoinUP</w:t>
      </w:r>
      <w:proofErr w:type="spellEnd"/>
      <w:r w:rsidRPr="00301517">
        <w:rPr>
          <w:rFonts w:asciiTheme="minorHAnsi" w:hAnsiTheme="minorHAnsi"/>
          <w:b/>
        </w:rPr>
        <w:t>!”</w:t>
      </w:r>
      <w:r w:rsidRPr="00301517">
        <w:rPr>
          <w:rFonts w:asciiTheme="minorHAnsi" w:hAnsiTheme="minorHAnsi"/>
        </w:rPr>
        <w:t xml:space="preserve"> или Вашими фамилиями. В сопровождении гида Вы пройдете в автобус для осуществления трансфера.</w:t>
      </w:r>
    </w:p>
    <w:p w:rsidR="000A76A2" w:rsidRPr="00301517" w:rsidRDefault="000A76A2" w:rsidP="000A76A2">
      <w:pPr>
        <w:pStyle w:val="a3"/>
        <w:spacing w:before="0" w:beforeAutospacing="0" w:after="0" w:afterAutospacing="0"/>
        <w:jc w:val="both"/>
        <w:rPr>
          <w:rStyle w:val="a6"/>
          <w:rFonts w:asciiTheme="minorHAnsi" w:hAnsiTheme="minorHAnsi"/>
          <w:b/>
          <w:bCs/>
          <w:sz w:val="22"/>
          <w:szCs w:val="22"/>
        </w:rPr>
      </w:pPr>
    </w:p>
    <w:p w:rsidR="000A76A2" w:rsidRPr="00EE63F7" w:rsidRDefault="000A76A2" w:rsidP="000A76A2">
      <w:pPr>
        <w:rPr>
          <w:rFonts w:cs="Arial"/>
          <w:b/>
        </w:rPr>
      </w:pPr>
      <w:r w:rsidRPr="00301517">
        <w:rPr>
          <w:rFonts w:cs="Arial"/>
          <w:b/>
        </w:rPr>
        <w:t xml:space="preserve">Прибытие в отель. </w:t>
      </w:r>
      <w:r w:rsidRPr="00301517">
        <w:rPr>
          <w:bCs/>
          <w:color w:val="000000"/>
        </w:rPr>
        <w:t>По приезду в отель для заселения предъявите на Reception свой паспорт и ваучер. Время регистрации (</w:t>
      </w:r>
      <w:proofErr w:type="spellStart"/>
      <w:r w:rsidRPr="00301517">
        <w:rPr>
          <w:bCs/>
          <w:color w:val="000000"/>
        </w:rPr>
        <w:t>check</w:t>
      </w:r>
      <w:proofErr w:type="spellEnd"/>
      <w:r w:rsidRPr="00301517">
        <w:rPr>
          <w:bCs/>
          <w:color w:val="000000"/>
        </w:rPr>
        <w:t xml:space="preserve"> </w:t>
      </w:r>
      <w:proofErr w:type="spellStart"/>
      <w:r w:rsidRPr="00301517">
        <w:rPr>
          <w:bCs/>
          <w:color w:val="000000"/>
        </w:rPr>
        <w:t>in</w:t>
      </w:r>
      <w:proofErr w:type="spellEnd"/>
      <w:r w:rsidRPr="00301517">
        <w:rPr>
          <w:bCs/>
          <w:color w:val="000000"/>
        </w:rPr>
        <w:t xml:space="preserve"> </w:t>
      </w:r>
      <w:proofErr w:type="spellStart"/>
      <w:r w:rsidRPr="00301517">
        <w:rPr>
          <w:bCs/>
          <w:color w:val="000000"/>
        </w:rPr>
        <w:t>time</w:t>
      </w:r>
      <w:proofErr w:type="spellEnd"/>
      <w:r w:rsidRPr="00301517">
        <w:rPr>
          <w:bCs/>
          <w:color w:val="000000"/>
        </w:rPr>
        <w:t>) –14:00.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0A76A2" w:rsidRPr="00301517" w:rsidRDefault="000A76A2" w:rsidP="000A76A2">
      <w:r w:rsidRPr="00301517">
        <w:rPr>
          <w:b/>
        </w:rPr>
        <w:t>Страхование.</w:t>
      </w:r>
      <w:r w:rsidRPr="00301517">
        <w:t xml:space="preserve"> Если </w:t>
      </w:r>
      <w:proofErr w:type="gramStart"/>
      <w:r w:rsidRPr="00301517">
        <w:t xml:space="preserve">во время </w:t>
      </w:r>
      <w:proofErr w:type="gramEnd"/>
      <w:r w:rsidRPr="00301517">
        <w:t xml:space="preserve">Вашего отдыха с Вами произошел </w:t>
      </w:r>
      <w:r w:rsidRPr="00301517">
        <w:rPr>
          <w:b/>
        </w:rPr>
        <w:t>страховой случай,</w:t>
      </w:r>
      <w:r w:rsidRPr="00301517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0A76A2" w:rsidRPr="00301517" w:rsidRDefault="000A76A2" w:rsidP="000A76A2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0A76A2" w:rsidRPr="00301517" w:rsidRDefault="000A76A2" w:rsidP="000A76A2">
      <w:pPr>
        <w:jc w:val="both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(Дата обратного выезда)</w:t>
      </w:r>
      <w:r w:rsidRPr="00301517">
        <w:rPr>
          <w:bCs/>
          <w:color w:val="000000"/>
          <w:lang w:val="uk-UA"/>
        </w:rPr>
        <w:t xml:space="preserve"> </w:t>
      </w:r>
    </w:p>
    <w:p w:rsidR="000A76A2" w:rsidRPr="00301517" w:rsidRDefault="000A76A2" w:rsidP="000A76A2">
      <w:pPr>
        <w:spacing w:after="0"/>
        <w:jc w:val="both"/>
        <w:rPr>
          <w:rFonts w:cs="Arial"/>
          <w:bCs/>
        </w:rPr>
      </w:pPr>
      <w:r w:rsidRPr="00301517">
        <w:rPr>
          <w:rFonts w:cs="Arial"/>
          <w:bCs/>
        </w:rPr>
        <w:t xml:space="preserve">Информацию по обратному трансферу Вы можете уточнить на </w:t>
      </w:r>
      <w:proofErr w:type="spellStart"/>
      <w:r w:rsidRPr="00301517">
        <w:rPr>
          <w:rFonts w:cs="Arial"/>
          <w:bCs/>
        </w:rPr>
        <w:t>респшене</w:t>
      </w:r>
      <w:proofErr w:type="spellEnd"/>
      <w:r w:rsidRPr="00301517">
        <w:rPr>
          <w:rFonts w:cs="Arial"/>
          <w:bCs/>
        </w:rPr>
        <w:t xml:space="preserve"> отеля, либо позвонить представителю принимающей компании.</w:t>
      </w:r>
    </w:p>
    <w:p w:rsidR="007D7D03" w:rsidRDefault="007D7D03" w:rsidP="000A76A2"/>
    <w:p w:rsidR="000A76A2" w:rsidRPr="00301517" w:rsidRDefault="000A76A2" w:rsidP="000A76A2">
      <w:pPr>
        <w:spacing w:after="0"/>
        <w:jc w:val="both"/>
        <w:rPr>
          <w:bCs/>
          <w:color w:val="000000"/>
        </w:rPr>
      </w:pPr>
      <w:r w:rsidRPr="00301517">
        <w:rPr>
          <w:rFonts w:cs="Arial"/>
          <w:b/>
          <w:bCs/>
        </w:rPr>
        <w:t>Выписка из отеля.</w:t>
      </w:r>
      <w:r w:rsidRPr="00301517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301517">
        <w:rPr>
          <w:rFonts w:cs="Arial"/>
          <w:b/>
        </w:rPr>
        <w:t>ВНИМАНИЕ:</w:t>
      </w:r>
      <w:r w:rsidRPr="00301517">
        <w:rPr>
          <w:rFonts w:cs="Arial"/>
        </w:rPr>
        <w:t xml:space="preserve"> Вам надо помнить, что </w:t>
      </w:r>
      <w:r w:rsidRPr="00301517">
        <w:rPr>
          <w:rFonts w:cs="Arial"/>
          <w:lang w:val="en-US"/>
        </w:rPr>
        <w:t>check</w:t>
      </w:r>
      <w:r w:rsidRPr="00301517">
        <w:rPr>
          <w:rFonts w:cs="Arial"/>
        </w:rPr>
        <w:t>-</w:t>
      </w:r>
      <w:r w:rsidRPr="00301517">
        <w:rPr>
          <w:rFonts w:cs="Arial"/>
          <w:lang w:val="en-US"/>
        </w:rPr>
        <w:t>out</w:t>
      </w:r>
      <w:r w:rsidRPr="00301517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0A76A2" w:rsidRPr="00301517" w:rsidRDefault="000A76A2" w:rsidP="000A76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0A76A2" w:rsidRPr="00301517" w:rsidRDefault="000A76A2" w:rsidP="000A76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0A76A2" w:rsidRPr="00301517" w:rsidRDefault="000A76A2" w:rsidP="000A76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0A76A2" w:rsidRDefault="000A76A2" w:rsidP="000A76A2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0A76A2" w:rsidRDefault="000A76A2" w:rsidP="000A76A2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0A76A2" w:rsidRPr="004968B7" w:rsidRDefault="000A76A2" w:rsidP="000A76A2">
      <w:pPr>
        <w:pStyle w:val="3"/>
        <w:spacing w:after="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</w:pPr>
      <w:r w:rsidRPr="00301517">
        <w:rPr>
          <w:rFonts w:asciiTheme="minorHAnsi" w:hAnsiTheme="minorHAnsi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4968B7"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  <w:t>«</w:t>
      </w:r>
      <w:r w:rsidRPr="00F43AFB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>Delta</w:t>
      </w:r>
      <w:r w:rsidRPr="004968B7"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  <w:t xml:space="preserve"> </w:t>
      </w:r>
      <w:r w:rsidRPr="00F43AFB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>Group</w:t>
      </w:r>
      <w:r w:rsidRPr="004968B7"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  <w:t xml:space="preserve"> </w:t>
      </w:r>
      <w:r w:rsidRPr="00F43AFB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>LTD</w:t>
      </w:r>
      <w:r w:rsidRPr="004968B7"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  <w:t>»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  <w:t xml:space="preserve"> </w:t>
      </w:r>
      <w:r w:rsidRPr="00301517">
        <w:rPr>
          <w:rFonts w:asciiTheme="minorHAnsi" w:hAnsiTheme="minorHAnsi"/>
          <w:b/>
          <w:bCs/>
          <w:sz w:val="22"/>
          <w:szCs w:val="22"/>
        </w:rPr>
        <w:t>о любых изменениях:</w:t>
      </w:r>
    </w:p>
    <w:p w:rsidR="000A76A2" w:rsidRPr="00301517" w:rsidRDefault="000A76A2" w:rsidP="000A76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0A76A2" w:rsidRPr="00301517" w:rsidRDefault="000A76A2" w:rsidP="000A76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0A76A2" w:rsidRPr="00301517" w:rsidRDefault="000A76A2" w:rsidP="000A76A2">
      <w:pPr>
        <w:jc w:val="both"/>
        <w:rPr>
          <w:bCs/>
          <w:color w:val="000000"/>
        </w:rPr>
      </w:pPr>
      <w:r w:rsidRPr="00301517">
        <w:rPr>
          <w:color w:val="000000"/>
        </w:rPr>
        <w:t xml:space="preserve">3. изменение рейса. </w:t>
      </w:r>
    </w:p>
    <w:p w:rsidR="000A76A2" w:rsidRPr="008D4A74" w:rsidRDefault="000A76A2" w:rsidP="000A76A2">
      <w:pPr>
        <w:jc w:val="both"/>
        <w:rPr>
          <w:bCs/>
        </w:rPr>
      </w:pPr>
    </w:p>
    <w:p w:rsidR="000A76A2" w:rsidRPr="00A47D2F" w:rsidRDefault="000A76A2" w:rsidP="000A76A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B24739" wp14:editId="39630FED">
            <wp:simplePos x="0" y="0"/>
            <wp:positionH relativeFrom="margin">
              <wp:posOffset>-110490</wp:posOffset>
            </wp:positionH>
            <wp:positionV relativeFrom="paragraph">
              <wp:posOffset>80010</wp:posOffset>
            </wp:positionV>
            <wp:extent cx="6425565" cy="2095500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007" cy="209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866D61C" wp14:editId="0C30AFF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6A2" w:rsidRPr="00662B7F" w:rsidRDefault="000A76A2" w:rsidP="000A76A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A76A2" w:rsidRDefault="000A76A2" w:rsidP="000A76A2">
      <w:pPr>
        <w:spacing w:after="0" w:line="240" w:lineRule="auto"/>
        <w:rPr>
          <w:bCs/>
          <w:color w:val="FF0000"/>
        </w:rPr>
      </w:pPr>
    </w:p>
    <w:p w:rsidR="000A76A2" w:rsidRDefault="000A76A2" w:rsidP="000A76A2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0A76A2" w:rsidRDefault="000A76A2" w:rsidP="000A76A2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0A76A2" w:rsidRDefault="000A76A2" w:rsidP="000A76A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r w:rsidRPr="001C779D">
        <w:t xml:space="preserve">Пн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Вс: 24 часа</w:t>
      </w:r>
    </w:p>
    <w:p w:rsidR="000A76A2" w:rsidRDefault="000A76A2" w:rsidP="000A76A2">
      <w:pPr>
        <w:spacing w:after="0" w:line="240" w:lineRule="auto"/>
      </w:pPr>
    </w:p>
    <w:p w:rsidR="000A76A2" w:rsidRPr="00C30382" w:rsidRDefault="000A76A2" w:rsidP="000A76A2">
      <w:pPr>
        <w:spacing w:after="0" w:line="240" w:lineRule="auto"/>
        <w:jc w:val="both"/>
        <w:rPr>
          <w:b/>
        </w:rPr>
      </w:pPr>
      <w:r w:rsidRPr="008400E4">
        <w:rPr>
          <w:bCs/>
          <w:color w:val="FF0000"/>
        </w:rPr>
        <w:t>•</w:t>
      </w:r>
      <w:r>
        <w:rPr>
          <w:bCs/>
          <w:color w:val="000000"/>
        </w:rPr>
        <w:t xml:space="preserve"> </w:t>
      </w:r>
      <w:r w:rsidRPr="00C30382">
        <w:rPr>
          <w:b/>
        </w:rPr>
        <w:t xml:space="preserve">Представительство в </w:t>
      </w:r>
      <w:r w:rsidR="006A0BA4">
        <w:rPr>
          <w:b/>
        </w:rPr>
        <w:t>Азербайджане</w:t>
      </w:r>
      <w:r w:rsidRPr="00C30382">
        <w:rPr>
          <w:b/>
        </w:rPr>
        <w:t xml:space="preserve"> (центральный офис </w:t>
      </w:r>
      <w:r>
        <w:rPr>
          <w:b/>
        </w:rPr>
        <w:t>Баку</w:t>
      </w:r>
      <w:r w:rsidRPr="00C30382">
        <w:rPr>
          <w:b/>
        </w:rPr>
        <w:t>):</w:t>
      </w:r>
    </w:p>
    <w:p w:rsidR="000A76A2" w:rsidRPr="00F43AFB" w:rsidRDefault="000A76A2" w:rsidP="000A76A2">
      <w:pPr>
        <w:pStyle w:val="3"/>
        <w:spacing w:after="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</w:pPr>
      <w:r w:rsidRPr="00F43AFB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>«Delta Group LTD»</w:t>
      </w:r>
    </w:p>
    <w:p w:rsidR="000A76A2" w:rsidRPr="00F43AFB" w:rsidRDefault="000A76A2" w:rsidP="000A76A2">
      <w:pPr>
        <w:pStyle w:val="3"/>
        <w:spacing w:after="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</w:pPr>
      <w:r w:rsidRPr="00F43AFB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 xml:space="preserve">Address: </w:t>
      </w:r>
      <w:proofErr w:type="spellStart"/>
      <w:r w:rsidRPr="00F43AFB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>Nizami</w:t>
      </w:r>
      <w:proofErr w:type="spellEnd"/>
      <w:r w:rsidRPr="00F43AFB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 xml:space="preserve"> 221B.</w:t>
      </w:r>
      <w:proofErr w:type="gramStart"/>
      <w:r w:rsidRPr="00F43AFB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>,Az1010</w:t>
      </w:r>
      <w:proofErr w:type="gramEnd"/>
      <w:r w:rsidRPr="00F43AFB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>, Baku, Azerbaijan</w:t>
      </w:r>
    </w:p>
    <w:p w:rsidR="000A76A2" w:rsidRPr="000A76A2" w:rsidRDefault="000A76A2" w:rsidP="000A76A2">
      <w:pPr>
        <w:pStyle w:val="3"/>
        <w:spacing w:after="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ru-RU"/>
        </w:rPr>
        <w:t>Tel</w:t>
      </w:r>
      <w:r w:rsidRPr="000A76A2"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  <w:t>: + ‎994125982005, (24/7</w:t>
      </w:r>
      <w:proofErr w:type="gramStart"/>
      <w:r w:rsidRPr="000A76A2"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  <w:t>)‎</w:t>
      </w:r>
      <w:proofErr w:type="gramEnd"/>
      <w:r w:rsidRPr="000A76A2">
        <w:rPr>
          <w:rFonts w:asciiTheme="minorHAnsi" w:eastAsiaTheme="minorEastAsia" w:hAnsiTheme="minorHAnsi" w:cstheme="minorBidi"/>
          <w:b/>
          <w:bCs/>
          <w:sz w:val="22"/>
          <w:szCs w:val="22"/>
          <w:lang w:val="ru-RU" w:eastAsia="ru-RU"/>
        </w:rPr>
        <w:t>+994502850054</w:t>
      </w:r>
      <w:r w:rsidRPr="000A76A2">
        <w:rPr>
          <w:rFonts w:asciiTheme="minorHAnsi" w:hAnsiTheme="minorHAnsi"/>
          <w:sz w:val="22"/>
          <w:szCs w:val="22"/>
          <w:lang w:val="ru-RU"/>
        </w:rPr>
        <w:br/>
      </w:r>
    </w:p>
    <w:p w:rsidR="000A76A2" w:rsidRPr="000A76A2" w:rsidRDefault="000A76A2" w:rsidP="000A76A2">
      <w:pPr>
        <w:pStyle w:val="3"/>
        <w:spacing w:after="0" w:line="240" w:lineRule="auto"/>
        <w:rPr>
          <w:rFonts w:asciiTheme="minorHAnsi" w:eastAsia="Times New Roman" w:hAnsiTheme="minorHAnsi"/>
          <w:sz w:val="22"/>
          <w:szCs w:val="22"/>
          <w:lang w:val="ru-RU" w:eastAsia="en-US"/>
        </w:rPr>
      </w:pPr>
      <w:r w:rsidRPr="008D4360">
        <w:rPr>
          <w:b/>
          <w:bCs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2DA53C4" wp14:editId="4CCC6E47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6A2" w:rsidRDefault="000A76A2" w:rsidP="000A76A2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</w:t>
      </w:r>
      <w:r>
        <w:rPr>
          <w:b/>
          <w:bCs/>
        </w:rPr>
        <w:t xml:space="preserve"> </w:t>
      </w:r>
      <w:r w:rsidRPr="008D4360">
        <w:rPr>
          <w:b/>
          <w:bCs/>
        </w:rPr>
        <w:t xml:space="preserve">решать сразу с представителями авиакомпании.  </w:t>
      </w:r>
    </w:p>
    <w:p w:rsidR="000A76A2" w:rsidRDefault="000A76A2" w:rsidP="000A76A2"/>
    <w:p w:rsidR="000A76A2" w:rsidRPr="00301517" w:rsidRDefault="000A76A2" w:rsidP="000A76A2">
      <w:pPr>
        <w:rPr>
          <w:b/>
        </w:rPr>
      </w:pPr>
      <w:r w:rsidRPr="00301517">
        <w:rPr>
          <w:b/>
        </w:rPr>
        <w:t xml:space="preserve">Дополнительная информация: </w:t>
      </w:r>
    </w:p>
    <w:p w:rsidR="000A76A2" w:rsidRPr="004968B7" w:rsidRDefault="000A76A2" w:rsidP="000A76A2">
      <w:pPr>
        <w:spacing w:after="0"/>
      </w:pPr>
      <w:r w:rsidRPr="00301517">
        <w:rPr>
          <w:b/>
        </w:rPr>
        <w:t xml:space="preserve">Время. </w:t>
      </w:r>
      <w:r>
        <w:rPr>
          <w:b/>
        </w:rPr>
        <w:br/>
      </w:r>
      <w:r w:rsidRPr="004968B7">
        <w:t>Часовой пояс Азербайджана: UTC+04:00</w:t>
      </w:r>
    </w:p>
    <w:p w:rsidR="000A76A2" w:rsidRPr="004968B7" w:rsidRDefault="000A76A2" w:rsidP="000A76A2">
      <w:pPr>
        <w:spacing w:after="0"/>
      </w:pPr>
      <w:r w:rsidRPr="004968B7">
        <w:t>Вся территория Азербайджана находится в одном часовом поясе.</w:t>
      </w:r>
    </w:p>
    <w:p w:rsidR="000A76A2" w:rsidRPr="004968B7" w:rsidRDefault="000A76A2" w:rsidP="000A76A2">
      <w:pPr>
        <w:spacing w:after="0"/>
      </w:pPr>
      <w:r w:rsidRPr="004968B7">
        <w:t>Перевод часов на летнее</w:t>
      </w:r>
      <w:r>
        <w:t xml:space="preserve"> и зимнее время не производится</w:t>
      </w:r>
      <w:r w:rsidRPr="004968B7">
        <w:t>.</w:t>
      </w:r>
    </w:p>
    <w:p w:rsidR="000A76A2" w:rsidRDefault="000A76A2" w:rsidP="000A76A2">
      <w:pPr>
        <w:shd w:val="clear" w:color="auto" w:fill="FCFDFF"/>
        <w:spacing w:after="0" w:line="240" w:lineRule="auto"/>
        <w:rPr>
          <w:b/>
        </w:rPr>
      </w:pPr>
    </w:p>
    <w:p w:rsidR="000A76A2" w:rsidRPr="00301517" w:rsidRDefault="000A76A2" w:rsidP="000A76A2">
      <w:pPr>
        <w:shd w:val="clear" w:color="auto" w:fill="FCFDFF"/>
        <w:spacing w:after="0" w:line="240" w:lineRule="auto"/>
        <w:rPr>
          <w:rStyle w:val="a8"/>
          <w:b w:val="0"/>
          <w:shd w:val="clear" w:color="auto" w:fill="FFFFFF"/>
        </w:rPr>
      </w:pPr>
      <w:r w:rsidRPr="00301517">
        <w:rPr>
          <w:b/>
        </w:rPr>
        <w:t>Виза</w:t>
      </w:r>
      <w:r w:rsidRPr="00301517">
        <w:rPr>
          <w:rFonts w:eastAsia="Times New Roman" w:cs="Arial"/>
        </w:rPr>
        <w:t>. Безвизовый режим. Срок перебивания в стране до 90 дней.</w:t>
      </w:r>
    </w:p>
    <w:p w:rsidR="000A76A2" w:rsidRPr="00301517" w:rsidRDefault="000A76A2" w:rsidP="000A76A2">
      <w:pPr>
        <w:pStyle w:val="a3"/>
        <w:spacing w:before="0" w:beforeAutospacing="0" w:after="0" w:afterAutospacing="0"/>
        <w:jc w:val="both"/>
        <w:rPr>
          <w:rStyle w:val="a8"/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0A76A2" w:rsidRPr="004968B7" w:rsidRDefault="000A76A2" w:rsidP="000A76A2">
      <w:pPr>
        <w:spacing w:after="0"/>
      </w:pPr>
      <w:r w:rsidRPr="00301517">
        <w:rPr>
          <w:b/>
        </w:rPr>
        <w:t xml:space="preserve">Валюта: </w:t>
      </w:r>
      <w:proofErr w:type="spellStart"/>
      <w:r>
        <w:t>Мана́т</w:t>
      </w:r>
      <w:proofErr w:type="spellEnd"/>
      <w:r>
        <w:t xml:space="preserve"> - </w:t>
      </w:r>
      <w:r w:rsidRPr="004968B7">
        <w:t>национальная валюта Азербайджанской Республики.</w:t>
      </w:r>
      <w:r>
        <w:br/>
      </w:r>
      <w:r w:rsidRPr="004968B7">
        <w:t xml:space="preserve">Современный </w:t>
      </w:r>
      <w:proofErr w:type="spellStart"/>
      <w:r w:rsidRPr="004968B7">
        <w:t>манат</w:t>
      </w:r>
      <w:proofErr w:type="spellEnd"/>
      <w:r w:rsidRPr="004968B7">
        <w:t xml:space="preserve"> представлен 6 видами монет и 6 видами банкнот.</w:t>
      </w:r>
    </w:p>
    <w:p w:rsidR="000A76A2" w:rsidRPr="004968B7" w:rsidRDefault="000A76A2" w:rsidP="000A76A2">
      <w:pPr>
        <w:spacing w:after="0"/>
      </w:pPr>
      <w:r w:rsidRPr="004968B7">
        <w:t xml:space="preserve">Монеты: 1, 3, 5, 10, 20, 50 </w:t>
      </w:r>
      <w:proofErr w:type="spellStart"/>
      <w:r w:rsidRPr="004968B7">
        <w:t>гяпиков</w:t>
      </w:r>
      <w:proofErr w:type="spellEnd"/>
      <w:r w:rsidRPr="004968B7">
        <w:t xml:space="preserve"> (не имеют даты, выпущены в 2006 году)</w:t>
      </w:r>
    </w:p>
    <w:p w:rsidR="000A76A2" w:rsidRPr="004968B7" w:rsidRDefault="000A76A2" w:rsidP="000A76A2">
      <w:pPr>
        <w:spacing w:after="0"/>
      </w:pPr>
      <w:r w:rsidRPr="004968B7">
        <w:t xml:space="preserve">Банкноты: 1, 5, 10, 20, 50, 100 </w:t>
      </w:r>
      <w:proofErr w:type="spellStart"/>
      <w:r w:rsidRPr="004968B7">
        <w:t>манатов</w:t>
      </w:r>
      <w:proofErr w:type="spellEnd"/>
    </w:p>
    <w:p w:rsidR="000A76A2" w:rsidRDefault="000A76A2" w:rsidP="000A76A2">
      <w:pPr>
        <w:rPr>
          <w:b/>
        </w:rPr>
      </w:pPr>
    </w:p>
    <w:p w:rsidR="000A76A2" w:rsidRPr="00301517" w:rsidRDefault="000A76A2" w:rsidP="000A76A2">
      <w:r w:rsidRPr="00301517">
        <w:rPr>
          <w:b/>
        </w:rPr>
        <w:t>Одежда.</w:t>
      </w:r>
      <w:r w:rsidRPr="00301517"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:rsidR="000A76A2" w:rsidRPr="00301517" w:rsidRDefault="000A76A2" w:rsidP="000A76A2">
      <w:r>
        <w:rPr>
          <w:b/>
        </w:rPr>
        <w:t>Телефон</w:t>
      </w:r>
      <w:r w:rsidRPr="00301517">
        <w:rPr>
          <w:b/>
        </w:rPr>
        <w:t>.</w:t>
      </w:r>
      <w:r w:rsidRPr="00301517">
        <w:t xml:space="preserve"> Для звонка в Украину необходимо набрать 008 (код Украины) </w:t>
      </w:r>
      <w:r w:rsidRPr="00301517">
        <w:rPr>
          <w:highlight w:val="yellow"/>
        </w:rPr>
        <w:t xml:space="preserve">+ __ (код </w:t>
      </w:r>
      <w:proofErr w:type="gramStart"/>
      <w:r w:rsidRPr="00301517">
        <w:rPr>
          <w:highlight w:val="yellow"/>
        </w:rPr>
        <w:t>города )</w:t>
      </w:r>
      <w:proofErr w:type="gramEnd"/>
      <w:r w:rsidRPr="00301517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:rsidR="000A76A2" w:rsidRPr="00301517" w:rsidRDefault="000A76A2" w:rsidP="000A76A2">
      <w:r>
        <w:rPr>
          <w:b/>
        </w:rPr>
        <w:t>Электричество</w:t>
      </w:r>
      <w:r w:rsidRPr="00301517">
        <w:rPr>
          <w:b/>
        </w:rPr>
        <w:t>.</w:t>
      </w:r>
      <w:r w:rsidRPr="00301517">
        <w:t xml:space="preserve">  </w:t>
      </w:r>
      <w:r>
        <w:t>Напряжение</w:t>
      </w:r>
      <w:r w:rsidRPr="00301517">
        <w:t xml:space="preserve"> 220В. Используется стандартные вилки как и в Украине.</w:t>
      </w:r>
    </w:p>
    <w:p w:rsidR="000A76A2" w:rsidRPr="00301517" w:rsidRDefault="000A76A2" w:rsidP="000A76A2">
      <w:pPr>
        <w:pStyle w:val="a3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01517">
        <w:rPr>
          <w:rStyle w:val="a8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Правила поведения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Местные жители очень гостеприимны и всегда готовы помочь гостям, подсказать и сориентировать по стране.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A76A2" w:rsidRPr="00301517" w:rsidRDefault="000A76A2" w:rsidP="000A76A2">
      <w:pPr>
        <w:pStyle w:val="a3"/>
        <w:shd w:val="clear" w:color="auto" w:fill="FCFCFB"/>
        <w:spacing w:before="0" w:beforeAutospacing="0" w:after="0" w:afterAutospacing="0"/>
        <w:jc w:val="both"/>
        <w:textAlignment w:val="baseline"/>
        <w:rPr>
          <w:rStyle w:val="a8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0A76A2" w:rsidRPr="003755B2" w:rsidRDefault="000A76A2" w:rsidP="000A76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301517">
        <w:rPr>
          <w:rStyle w:val="a8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Транспорт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Внутренние авиарейсы связывают </w:t>
      </w:r>
      <w:r w:rsidR="006A0BA4">
        <w:rPr>
          <w:rFonts w:asciiTheme="minorHAnsi" w:eastAsiaTheme="minorEastAsia" w:hAnsiTheme="minorHAnsi" w:cstheme="minorBidi"/>
          <w:sz w:val="22"/>
          <w:szCs w:val="22"/>
        </w:rPr>
        <w:t xml:space="preserve">Баку, </w:t>
      </w:r>
      <w:proofErr w:type="spellStart"/>
      <w:r w:rsidR="006A0BA4">
        <w:rPr>
          <w:rFonts w:asciiTheme="minorHAnsi" w:eastAsiaTheme="minorEastAsia" w:hAnsiTheme="minorHAnsi" w:cstheme="minorBidi"/>
          <w:sz w:val="22"/>
          <w:szCs w:val="22"/>
        </w:rPr>
        <w:t>Гянджа</w:t>
      </w:r>
      <w:proofErr w:type="spellEnd"/>
      <w:r w:rsidR="006A0BA4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6A0BA4" w:rsidRPr="006A0BA4">
        <w:t xml:space="preserve"> </w:t>
      </w:r>
      <w:proofErr w:type="spellStart"/>
      <w:r w:rsidR="006A0BA4" w:rsidRPr="006A0BA4">
        <w:rPr>
          <w:rFonts w:asciiTheme="minorHAnsi" w:eastAsiaTheme="minorEastAsia" w:hAnsiTheme="minorHAnsi" w:cstheme="minorBidi"/>
          <w:sz w:val="22"/>
          <w:szCs w:val="22"/>
        </w:rPr>
        <w:t>Габала</w:t>
      </w:r>
      <w:proofErr w:type="spellEnd"/>
      <w:r w:rsidRPr="003755B2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6A0BA4">
        <w:rPr>
          <w:rFonts w:asciiTheme="minorHAnsi" w:eastAsiaTheme="minorEastAsia" w:hAnsiTheme="minorHAnsi" w:cstheme="minorBidi"/>
          <w:sz w:val="22"/>
          <w:szCs w:val="22"/>
        </w:rPr>
        <w:t xml:space="preserve"> Ленкорань, </w:t>
      </w:r>
      <w:proofErr w:type="gramStart"/>
      <w:r w:rsidR="006A0BA4">
        <w:rPr>
          <w:rFonts w:asciiTheme="minorHAnsi" w:eastAsiaTheme="minorEastAsia" w:hAnsiTheme="minorHAnsi" w:cstheme="minorBidi"/>
          <w:sz w:val="22"/>
          <w:szCs w:val="22"/>
        </w:rPr>
        <w:t>Нахичевань,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br/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Железнодорожное сообщение </w:t>
      </w:r>
      <w:r w:rsidRPr="003755B2">
        <w:rPr>
          <w:rFonts w:asciiTheme="minorHAnsi" w:eastAsiaTheme="minorEastAsia" w:hAnsiTheme="minorHAnsi" w:cstheme="minorBidi"/>
          <w:sz w:val="22"/>
          <w:szCs w:val="22"/>
        </w:rPr>
        <w:t>является одним из основных видов транспорта в Азербайджане.</w:t>
      </w:r>
      <w:r w:rsidRPr="003755B2">
        <w:rPr>
          <w:rFonts w:asciiTheme="minorHAnsi" w:eastAsiaTheme="minorEastAsia" w:hAnsiTheme="minorHAnsi" w:cstheme="minorBidi"/>
          <w:sz w:val="22"/>
          <w:szCs w:val="22"/>
        </w:rPr>
        <w:br/>
        <w:t xml:space="preserve">Такси работают без счетчика. Поездка в пределах городского центра - около </w:t>
      </w:r>
      <w:r w:rsidR="006A0BA4">
        <w:rPr>
          <w:rFonts w:asciiTheme="minorHAnsi" w:eastAsiaTheme="minorEastAsia" w:hAnsiTheme="minorHAnsi" w:cstheme="minorBidi"/>
          <w:sz w:val="22"/>
          <w:szCs w:val="22"/>
          <w:lang w:val="en-US"/>
        </w:rPr>
        <w:t>5-15</w:t>
      </w:r>
      <w:r w:rsidRPr="003755B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3755B2">
        <w:rPr>
          <w:rFonts w:asciiTheme="minorHAnsi" w:eastAsiaTheme="minorEastAsia" w:hAnsiTheme="minorHAnsi" w:cstheme="minorBidi"/>
          <w:sz w:val="22"/>
          <w:szCs w:val="22"/>
        </w:rPr>
        <w:t>манатов</w:t>
      </w:r>
      <w:proofErr w:type="spellEnd"/>
      <w:r w:rsidRPr="003755B2">
        <w:rPr>
          <w:rFonts w:asciiTheme="minorHAnsi" w:eastAsiaTheme="minorEastAsia" w:hAnsiTheme="minorHAnsi" w:cstheme="minorBidi"/>
          <w:sz w:val="22"/>
          <w:szCs w:val="22"/>
        </w:rPr>
        <w:t>. В такси иностранную валюту не принимают.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br/>
      </w:r>
      <w:r w:rsidRPr="003755B2">
        <w:rPr>
          <w:rFonts w:asciiTheme="minorHAnsi" w:eastAsiaTheme="minorEastAsia" w:hAnsiTheme="minorHAnsi" w:cstheme="minorBidi"/>
          <w:sz w:val="22"/>
          <w:szCs w:val="22"/>
        </w:rPr>
        <w:t>Автобусное соединение</w:t>
      </w:r>
    </w:p>
    <w:p w:rsidR="000A76A2" w:rsidRPr="003223D7" w:rsidRDefault="000A76A2" w:rsidP="000A76A2">
      <w:pPr>
        <w:shd w:val="clear" w:color="auto" w:fill="FFFFFF"/>
        <w:spacing w:after="0" w:line="240" w:lineRule="auto"/>
        <w:jc w:val="both"/>
        <w:textAlignment w:val="baseline"/>
      </w:pPr>
      <w:r w:rsidRPr="003223D7">
        <w:lastRenderedPageBreak/>
        <w:t>Автобусы курсируют по всей стране и обычно быстрее и удобнее поездов, особенно на ближние и средние расстояния. Городской автовокзал Баку расположен в центре города, возле ст. метро.</w:t>
      </w:r>
    </w:p>
    <w:p w:rsidR="000A76A2" w:rsidRPr="003223D7" w:rsidRDefault="000A76A2" w:rsidP="000A76A2">
      <w:pPr>
        <w:shd w:val="clear" w:color="auto" w:fill="FFFFFF"/>
        <w:spacing w:after="0" w:line="240" w:lineRule="auto"/>
        <w:jc w:val="both"/>
        <w:textAlignment w:val="baseline"/>
      </w:pPr>
      <w:r w:rsidRPr="003223D7">
        <w:t>Автобусы регулярно отправляются по след</w:t>
      </w:r>
      <w:r w:rsidRPr="003755B2">
        <w:t xml:space="preserve">ующим направлениям: </w:t>
      </w:r>
      <w:proofErr w:type="spellStart"/>
      <w:r w:rsidRPr="003755B2">
        <w:t>Белоканы</w:t>
      </w:r>
      <w:proofErr w:type="spellEnd"/>
      <w:r w:rsidRPr="003755B2">
        <w:t xml:space="preserve">, Шеки, </w:t>
      </w:r>
      <w:proofErr w:type="spellStart"/>
      <w:r w:rsidRPr="003755B2">
        <w:t>Гянджа</w:t>
      </w:r>
      <w:proofErr w:type="spellEnd"/>
      <w:r w:rsidRPr="003755B2">
        <w:t xml:space="preserve">, Красный Мост (граница с Грузией) </w:t>
      </w:r>
      <w:r w:rsidR="006A0BA4">
        <w:t>Ленкорань</w:t>
      </w:r>
      <w:r w:rsidRPr="003755B2">
        <w:t>, Астара (граница с Ираном</w:t>
      </w:r>
      <w:r w:rsidRPr="003223D7">
        <w:t>).</w:t>
      </w:r>
      <w:r w:rsidRPr="003755B2">
        <w:t xml:space="preserve"> </w:t>
      </w:r>
      <w:r w:rsidRPr="003223D7">
        <w:t>Также, автобусы часто курсируют другим маршрутам.</w:t>
      </w:r>
    </w:p>
    <w:p w:rsidR="000A76A2" w:rsidRPr="003223D7" w:rsidRDefault="000A76A2" w:rsidP="000A76A2">
      <w:pPr>
        <w:shd w:val="clear" w:color="auto" w:fill="FFFFFF"/>
        <w:spacing w:after="0" w:line="240" w:lineRule="auto"/>
        <w:jc w:val="both"/>
        <w:textAlignment w:val="baseline"/>
      </w:pPr>
      <w:r w:rsidRPr="003223D7">
        <w:t>Городской общественный транспорт получил развитие и распространение по всему Азербайджану. В Азербайджане изначально были представлены все виды городского транспорта, автобусы, трамваи, троллейбусы, метро.</w:t>
      </w:r>
    </w:p>
    <w:p w:rsidR="000A76A2" w:rsidRPr="003223D7" w:rsidRDefault="000A76A2" w:rsidP="000A76A2">
      <w:pPr>
        <w:spacing w:after="0" w:line="240" w:lineRule="auto"/>
        <w:textAlignment w:val="baseline"/>
      </w:pPr>
      <w:r w:rsidRPr="003223D7">
        <w:t>Городской общественный автотранспорт есть во всех городах и селах Азербайджана, каждый райцентр имеет свою сеть внутригородского, внутрирайонного и межрайонного автобусного сообщения.</w:t>
      </w:r>
    </w:p>
    <w:p w:rsidR="000A76A2" w:rsidRPr="003223D7" w:rsidRDefault="000A76A2" w:rsidP="000A76A2">
      <w:pPr>
        <w:spacing w:after="0" w:line="240" w:lineRule="auto"/>
        <w:textAlignment w:val="baseline"/>
      </w:pPr>
      <w:r w:rsidRPr="003223D7">
        <w:t xml:space="preserve">Бакинский метрополитен открыт 6 ноября 1967 Состоит из двух линий, красной и зеленой, общая длина - 29,9 км, имеет 20 станций. </w:t>
      </w:r>
    </w:p>
    <w:p w:rsidR="000A76A2" w:rsidRPr="001B2871" w:rsidRDefault="000A76A2" w:rsidP="000A76A2">
      <w:pPr>
        <w:pStyle w:val="a3"/>
        <w:shd w:val="clear" w:color="auto" w:fill="FCFCFB"/>
        <w:spacing w:before="0" w:beforeAutospacing="0" w:after="0" w:afterAutospacing="0"/>
        <w:jc w:val="both"/>
        <w:textAlignment w:val="baseline"/>
      </w:pPr>
      <w:r w:rsidRPr="00301517">
        <w:rPr>
          <w:rStyle w:val="a8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Шопинг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1B2871">
        <w:rPr>
          <w:rFonts w:asciiTheme="minorHAnsi" w:eastAsiaTheme="minorEastAsia" w:hAnsiTheme="minorHAnsi" w:cstheme="minorBidi"/>
          <w:sz w:val="22"/>
          <w:szCs w:val="22"/>
        </w:rPr>
        <w:t xml:space="preserve">Баку просыпается рано, - жители столицы спешат сделать многое по ласковому холодку утренней прохлады. Но за покупками в это время идти бесполезно, магазины, рынки, базары, лавки и даже уличные лоточники начинаю работу </w:t>
      </w:r>
      <w:r>
        <w:t xml:space="preserve">в </w:t>
      </w:r>
      <w:r>
        <w:rPr>
          <w:rFonts w:asciiTheme="minorHAnsi" w:eastAsiaTheme="minorEastAsia" w:hAnsiTheme="minorHAnsi" w:cstheme="minorBidi"/>
          <w:sz w:val="22"/>
          <w:szCs w:val="22"/>
        </w:rPr>
        <w:t>09:00</w:t>
      </w:r>
      <w:r w:rsidRPr="001B2871">
        <w:rPr>
          <w:rFonts w:asciiTheme="minorHAnsi" w:eastAsiaTheme="minorEastAsia" w:hAnsiTheme="minorHAnsi" w:cstheme="minorBidi"/>
          <w:sz w:val="22"/>
          <w:szCs w:val="22"/>
        </w:rPr>
        <w:t xml:space="preserve"> плюс пятнадцать-двадцать минут.</w:t>
      </w:r>
    </w:p>
    <w:p w:rsidR="000A76A2" w:rsidRDefault="000A76A2" w:rsidP="000A76A2">
      <w:pPr>
        <w:shd w:val="clear" w:color="auto" w:fill="FFFFFF"/>
        <w:spacing w:after="0" w:line="240" w:lineRule="auto"/>
        <w:jc w:val="both"/>
      </w:pPr>
      <w:r w:rsidRPr="001B2871">
        <w:t>Большинство Бакинских р</w:t>
      </w:r>
      <w:r>
        <w:t>ынков – фруктово-овощные. З</w:t>
      </w:r>
      <w:r w:rsidRPr="001B2871">
        <w:t xml:space="preserve">а сувенирами </w:t>
      </w:r>
      <w:r>
        <w:t>рекомендуем</w:t>
      </w:r>
      <w:r w:rsidRPr="001B2871">
        <w:t xml:space="preserve"> идти в </w:t>
      </w:r>
      <w:proofErr w:type="spellStart"/>
      <w:r w:rsidRPr="001B2871">
        <w:t>Шарг</w:t>
      </w:r>
      <w:proofErr w:type="spellEnd"/>
      <w:r w:rsidRPr="001B2871">
        <w:t xml:space="preserve"> Базары – это современный базар под стеклянной крышей. </w:t>
      </w:r>
    </w:p>
    <w:p w:rsidR="000A76A2" w:rsidRDefault="000A76A2" w:rsidP="000A76A2">
      <w:pPr>
        <w:shd w:val="clear" w:color="auto" w:fill="FFFFFF"/>
        <w:spacing w:after="0" w:line="240" w:lineRule="auto"/>
        <w:jc w:val="both"/>
      </w:pPr>
    </w:p>
    <w:p w:rsidR="000A76A2" w:rsidRDefault="000A76A2" w:rsidP="000A76A2">
      <w:pPr>
        <w:shd w:val="clear" w:color="auto" w:fill="FFFFFF"/>
        <w:spacing w:after="0" w:line="240" w:lineRule="auto"/>
        <w:jc w:val="both"/>
      </w:pPr>
      <w:r w:rsidRPr="001B2871">
        <w:t xml:space="preserve">В </w:t>
      </w:r>
      <w:proofErr w:type="spellStart"/>
      <w:r w:rsidRPr="001B2871">
        <w:t>Шарге</w:t>
      </w:r>
      <w:proofErr w:type="spellEnd"/>
      <w:r w:rsidRPr="001B2871">
        <w:t xml:space="preserve"> можно найти отличные местные шелка, керамические </w:t>
      </w:r>
      <w:r>
        <w:t>изделия ручной работы.</w:t>
      </w:r>
      <w:r w:rsidRPr="001B2871">
        <w:br/>
        <w:t xml:space="preserve">Все, что можно купить в </w:t>
      </w:r>
      <w:proofErr w:type="spellStart"/>
      <w:r w:rsidRPr="001B2871">
        <w:t>Шарг</w:t>
      </w:r>
      <w:proofErr w:type="spellEnd"/>
      <w:r w:rsidRPr="001B2871">
        <w:t xml:space="preserve"> Базары, есть и на Торговой улице в Древнем Баку. </w:t>
      </w:r>
    </w:p>
    <w:p w:rsidR="000A76A2" w:rsidRPr="00910098" w:rsidRDefault="000A76A2" w:rsidP="000A76A2">
      <w:pPr>
        <w:shd w:val="clear" w:color="auto" w:fill="FFFFFF"/>
        <w:spacing w:after="0" w:line="240" w:lineRule="auto"/>
        <w:jc w:val="both"/>
        <w:rPr>
          <w:rStyle w:val="a8"/>
          <w:b w:val="0"/>
          <w:bCs w:val="0"/>
        </w:rPr>
      </w:pPr>
      <w:r>
        <w:t>В Азербайджане принято торговаться, так как цену изначально завышают торговцы и как правило уступают.</w:t>
      </w:r>
      <w:r w:rsidRPr="001B2871">
        <w:br/>
        <w:t xml:space="preserve">Баку </w:t>
      </w:r>
      <w:r>
        <w:t xml:space="preserve">- </w:t>
      </w:r>
      <w:r w:rsidRPr="001B2871">
        <w:t xml:space="preserve">жаркий город. Продукты питания быстро портятся. Прежде чем </w:t>
      </w:r>
      <w:r>
        <w:t xml:space="preserve">приобрести продукты питания рекомендуем проверить дату изготовления что бы избежать пищевых отравлений и расстройств пищеварительной системы. </w:t>
      </w:r>
    </w:p>
    <w:p w:rsidR="000A76A2" w:rsidRPr="00301517" w:rsidRDefault="000A76A2" w:rsidP="000A76A2">
      <w:pPr>
        <w:pStyle w:val="a3"/>
        <w:shd w:val="clear" w:color="auto" w:fill="FCFCFB"/>
        <w:spacing w:before="0" w:beforeAutospacing="0" w:after="0" w:afterAutospacing="0"/>
        <w:jc w:val="both"/>
        <w:textAlignment w:val="baseline"/>
        <w:rPr>
          <w:rStyle w:val="a8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0A76A2" w:rsidRDefault="000A76A2" w:rsidP="000A76A2">
      <w:r w:rsidRPr="00301517">
        <w:rPr>
          <w:rStyle w:val="a8"/>
          <w:color w:val="000000"/>
          <w:bdr w:val="none" w:sz="0" w:space="0" w:color="auto" w:frame="1"/>
        </w:rPr>
        <w:t xml:space="preserve">Дополнительные гостиничные платежи. </w:t>
      </w:r>
      <w:r w:rsidRPr="00301517">
        <w:rPr>
          <w:color w:val="000000"/>
        </w:rPr>
        <w:t xml:space="preserve">Перед отъездом из </w:t>
      </w:r>
      <w:r>
        <w:rPr>
          <w:color w:val="000000"/>
        </w:rPr>
        <w:t>Азербайджана</w:t>
      </w:r>
      <w:r w:rsidRPr="00301517">
        <w:rPr>
          <w:color w:val="000000"/>
        </w:rPr>
        <w:t>, убедитесь в том, что Вы не имеете никаких задолженностей перед гостиницей, в которой пр</w:t>
      </w:r>
      <w:r>
        <w:rPr>
          <w:color w:val="000000"/>
        </w:rPr>
        <w:t xml:space="preserve">оживали. Помните, что Вы несёте </w:t>
      </w:r>
      <w:r w:rsidRPr="00301517">
        <w:rPr>
          <w:color w:val="000000"/>
        </w:rPr>
        <w:t>ответственность за оплату всех счетов, связанных с Вашим обслуживан</w:t>
      </w:r>
      <w:r>
        <w:rPr>
          <w:color w:val="000000"/>
        </w:rPr>
        <w:t xml:space="preserve">ием в гостинице (мини бар и так </w:t>
      </w:r>
      <w:r w:rsidRPr="00301517">
        <w:rPr>
          <w:color w:val="000000"/>
        </w:rPr>
        <w:t>далее)</w:t>
      </w:r>
      <w:r>
        <w:rPr>
          <w:color w:val="000000"/>
        </w:rPr>
        <w:t>.</w:t>
      </w:r>
    </w:p>
    <w:p w:rsidR="000A76A2" w:rsidRPr="000A76A2" w:rsidRDefault="000A76A2" w:rsidP="000A76A2">
      <w:r>
        <w:rPr>
          <w:b/>
        </w:rPr>
        <w:t>ЭКСКУРСИИ</w:t>
      </w:r>
      <w:r w:rsidRPr="00301517">
        <w:rPr>
          <w:b/>
        </w:rPr>
        <w:t>.</w:t>
      </w:r>
      <w:r w:rsidRPr="00301517">
        <w:t xml:space="preserve"> Для заказа экскурсий просим обратиться к представителю принимающей компании, позвонив по телефону. </w:t>
      </w:r>
    </w:p>
    <w:p w:rsidR="000A76A2" w:rsidRDefault="000A76A2" w:rsidP="000A76A2">
      <w:pPr>
        <w:jc w:val="center"/>
        <w:rPr>
          <w:b/>
          <w:bCs/>
          <w:color w:val="000000"/>
        </w:rPr>
      </w:pPr>
      <w:r w:rsidRPr="00301517">
        <w:rPr>
          <w:b/>
          <w:bCs/>
          <w:color w:val="000000"/>
        </w:rPr>
        <w:t>Желаем Вам счастливого и яркого путешествия!</w:t>
      </w:r>
    </w:p>
    <w:p w:rsidR="000A76A2" w:rsidRPr="00EE63F7" w:rsidRDefault="000A76A2" w:rsidP="000A76A2">
      <w:pPr>
        <w:jc w:val="center"/>
      </w:pPr>
      <w:r w:rsidRPr="00991320">
        <w:rPr>
          <w:noProof/>
        </w:rPr>
        <w:drawing>
          <wp:inline distT="0" distB="0" distL="0" distR="0" wp14:anchorId="6328DD12" wp14:editId="31B5E364">
            <wp:extent cx="1357948" cy="424777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48" cy="42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A2" w:rsidRDefault="000A76A2" w:rsidP="000A76A2"/>
    <w:sectPr w:rsidR="000A76A2" w:rsidSect="000A7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812E1"/>
    <w:multiLevelType w:val="multilevel"/>
    <w:tmpl w:val="E5E66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A2"/>
    <w:rsid w:val="000A76A2"/>
    <w:rsid w:val="006A0BA4"/>
    <w:rsid w:val="007D7D03"/>
    <w:rsid w:val="009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FE60E-A4A7-4C7B-A9F4-873F36E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A76A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7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0A76A2"/>
    <w:rPr>
      <w:i/>
      <w:iCs/>
    </w:rPr>
  </w:style>
  <w:style w:type="paragraph" w:styleId="a7">
    <w:name w:val="No Spacing"/>
    <w:uiPriority w:val="1"/>
    <w:qFormat/>
    <w:rsid w:val="000A76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76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A76A2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0A76A2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a8">
    <w:name w:val="Strong"/>
    <w:uiPriority w:val="22"/>
    <w:qFormat/>
    <w:rsid w:val="000A7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Никанорова</dc:creator>
  <cp:keywords/>
  <dc:description/>
  <cp:lastModifiedBy>Оксана Никанорова</cp:lastModifiedBy>
  <cp:revision>2</cp:revision>
  <dcterms:created xsi:type="dcterms:W3CDTF">2017-12-05T10:27:00Z</dcterms:created>
  <dcterms:modified xsi:type="dcterms:W3CDTF">2017-12-05T10:27:00Z</dcterms:modified>
</cp:coreProperties>
</file>