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80" w:firstRow="0" w:lastRow="0" w:firstColumn="1" w:lastColumn="0" w:noHBand="0" w:noVBand="1"/>
      </w:tblPr>
      <w:tblGrid>
        <w:gridCol w:w="4216"/>
      </w:tblGrid>
      <w:tr w:rsidR="00310E8B" w:rsidTr="00310E8B">
        <w:trPr>
          <w:jc w:val="center"/>
        </w:trPr>
        <w:tc>
          <w:tcPr>
            <w:tcW w:w="0" w:type="auto"/>
            <w:noWrap/>
            <w:tcMar>
              <w:top w:w="0" w:type="dxa"/>
              <w:left w:w="0" w:type="dxa"/>
              <w:bottom w:w="0" w:type="dxa"/>
              <w:right w:w="0" w:type="dxa"/>
            </w:tcMar>
            <w:vAlign w:val="center"/>
            <w:hideMark/>
          </w:tcPr>
          <w:p w:rsidR="00310E8B" w:rsidRPr="00310E8B" w:rsidRDefault="00310E8B" w:rsidP="004F7EFD">
            <w:pPr>
              <w:spacing w:after="0" w:line="240" w:lineRule="auto"/>
              <w:rPr>
                <w:rFonts w:asciiTheme="minorHAnsi" w:hAnsiTheme="minorHAnsi" w:cstheme="minorHAnsi"/>
                <w:b/>
                <w:color w:val="006838"/>
                <w:sz w:val="40"/>
                <w:szCs w:val="40"/>
                <w:lang w:val="ru-RU"/>
              </w:rPr>
            </w:pPr>
          </w:p>
        </w:tc>
      </w:tr>
      <w:tr w:rsidR="00310E8B" w:rsidTr="00310E8B">
        <w:trPr>
          <w:jc w:val="center"/>
        </w:trPr>
        <w:tc>
          <w:tcPr>
            <w:tcW w:w="0" w:type="auto"/>
            <w:shd w:val="clear" w:color="auto" w:fill="BF1E2D"/>
            <w:noWrap/>
            <w:tcMar>
              <w:top w:w="28" w:type="dxa"/>
              <w:left w:w="57" w:type="dxa"/>
              <w:bottom w:w="28" w:type="dxa"/>
              <w:right w:w="57" w:type="dxa"/>
            </w:tcMar>
            <w:vAlign w:val="center"/>
            <w:hideMark/>
          </w:tcPr>
          <w:p w:rsidR="00310E8B" w:rsidRDefault="00310E8B">
            <w:pPr>
              <w:spacing w:after="0" w:line="240" w:lineRule="auto"/>
              <w:jc w:val="center"/>
              <w:rPr>
                <w:rFonts w:ascii="Century Gothic" w:hAnsi="Century Gothic"/>
                <w:b/>
                <w:color w:val="FFFFFF"/>
              </w:rPr>
            </w:pPr>
            <w:r>
              <w:rPr>
                <w:rFonts w:ascii="Century Gothic" w:hAnsi="Century Gothic"/>
                <w:b/>
                <w:color w:val="FFFFFF"/>
                <w:lang w:val="ru-RU"/>
              </w:rPr>
              <w:t>ИТАЛИЯ</w:t>
            </w:r>
            <w:r>
              <w:rPr>
                <w:rFonts w:ascii="Century Gothic" w:hAnsi="Century Gothic"/>
                <w:b/>
                <w:color w:val="FFFFFF"/>
              </w:rPr>
              <w:t xml:space="preserve">, </w:t>
            </w:r>
            <w:r>
              <w:rPr>
                <w:rFonts w:ascii="Century Gothic" w:hAnsi="Century Gothic"/>
                <w:b/>
                <w:color w:val="FFFFFF"/>
                <w:lang w:val="ru-RU"/>
              </w:rPr>
              <w:t xml:space="preserve">ШВЕЙЦАРИЯ </w:t>
            </w:r>
            <w:r>
              <w:rPr>
                <w:rFonts w:ascii="Century Gothic" w:hAnsi="Century Gothic"/>
                <w:b/>
                <w:color w:val="FFFFFF"/>
              </w:rPr>
              <w:t xml:space="preserve">&amp; </w:t>
            </w:r>
            <w:r>
              <w:rPr>
                <w:rFonts w:ascii="Century Gothic" w:hAnsi="Century Gothic"/>
                <w:b/>
                <w:color w:val="FFFFFF"/>
                <w:lang w:val="ru-RU"/>
              </w:rPr>
              <w:t>ЛИХТЕНШТЕЙН</w:t>
            </w:r>
          </w:p>
        </w:tc>
      </w:tr>
    </w:tbl>
    <w:p w:rsidR="004F7EFD" w:rsidRPr="004F7EFD" w:rsidRDefault="00310E8B" w:rsidP="004F7EFD">
      <w:pPr>
        <w:tabs>
          <w:tab w:val="left" w:pos="3300"/>
        </w:tabs>
        <w:jc w:val="center"/>
        <w:rPr>
          <w:rFonts w:cs="Calibri"/>
          <w:sz w:val="28"/>
          <w:szCs w:val="28"/>
        </w:rPr>
      </w:pPr>
      <w:bookmarkStart w:id="0" w:name="_GoBack"/>
      <w:bookmarkEnd w:id="0"/>
      <w:r w:rsidRPr="00310E8B">
        <w:rPr>
          <w:rFonts w:ascii="Century Gothic" w:hAnsi="Century Gothic"/>
          <w:b/>
          <w:color w:val="538135" w:themeColor="accent6" w:themeShade="BF"/>
          <w:sz w:val="20"/>
          <w:szCs w:val="20"/>
          <w:lang w:val="ru-RU"/>
        </w:rPr>
        <w:br/>
      </w:r>
      <w:r w:rsidR="004F7EFD" w:rsidRPr="004F7EFD">
        <w:rPr>
          <w:rFonts w:cs="Calibri"/>
          <w:sz w:val="28"/>
          <w:szCs w:val="28"/>
        </w:rPr>
        <w:t>Римини – Сан Марино – Милан – (Верона) – Княжество Лихтенштейн – Цюрих – (Люцерн) – (Штайн Ам Райн и Рейнский водопад) – Берн – Турин – Болонья – Римини</w:t>
      </w:r>
    </w:p>
    <w:p w:rsidR="00310E8B" w:rsidRPr="004F7EFD" w:rsidRDefault="00310E8B" w:rsidP="00310E8B">
      <w:pPr>
        <w:spacing w:after="0" w:line="240" w:lineRule="auto"/>
        <w:rPr>
          <w:rFonts w:ascii="Century Gothic" w:hAnsi="Century Gothic"/>
          <w:b/>
          <w:color w:val="538135" w:themeColor="accent6" w:themeShade="BF"/>
          <w:sz w:val="18"/>
          <w:szCs w:val="20"/>
        </w:rPr>
      </w:pPr>
    </w:p>
    <w:tbl>
      <w:tblPr>
        <w:tblW w:w="10760" w:type="dxa"/>
        <w:jc w:val="center"/>
        <w:tblCellMar>
          <w:left w:w="0" w:type="dxa"/>
          <w:right w:w="0" w:type="dxa"/>
        </w:tblCellMar>
        <w:tblLook w:val="04A0" w:firstRow="1" w:lastRow="0" w:firstColumn="1" w:lastColumn="0" w:noHBand="0" w:noVBand="1"/>
      </w:tblPr>
      <w:tblGrid>
        <w:gridCol w:w="5294"/>
        <w:gridCol w:w="20"/>
        <w:gridCol w:w="5446"/>
      </w:tblGrid>
      <w:tr w:rsidR="00310E8B" w:rsidTr="00310E8B">
        <w:trPr>
          <w:trHeight w:val="6604"/>
          <w:jc w:val="center"/>
        </w:trPr>
        <w:tc>
          <w:tcPr>
            <w:tcW w:w="5294" w:type="dxa"/>
            <w:shd w:val="clear" w:color="auto" w:fill="F2F2F2"/>
            <w:tcMar>
              <w:top w:w="142" w:type="dxa"/>
              <w:left w:w="142" w:type="dxa"/>
              <w:bottom w:w="142" w:type="dxa"/>
              <w:right w:w="142" w:type="dxa"/>
            </w:tcMar>
            <w:hideMark/>
          </w:tcPr>
          <w:p w:rsidR="00310E8B" w:rsidRPr="004F7EFD" w:rsidRDefault="00310E8B" w:rsidP="004F7EFD">
            <w:pPr>
              <w:spacing w:after="0" w:line="240" w:lineRule="auto"/>
              <w:jc w:val="both"/>
              <w:rPr>
                <w:rFonts w:ascii="Century Gothic" w:hAnsi="Century Gothic" w:cs="Tahoma"/>
                <w:b/>
                <w:color w:val="C00000"/>
                <w:sz w:val="16"/>
                <w:szCs w:val="16"/>
                <w:lang w:val="ru-RU"/>
              </w:rPr>
            </w:pPr>
            <w:r w:rsidRPr="004F7EFD">
              <w:rPr>
                <w:rFonts w:ascii="Century Gothic" w:hAnsi="Century Gothic" w:cs="Tahoma"/>
                <w:color w:val="008000"/>
                <w:sz w:val="16"/>
                <w:szCs w:val="16"/>
                <w:lang w:val="ru-RU"/>
              </w:rPr>
              <w:t>1</w:t>
            </w:r>
            <w:r w:rsidRPr="004F7EFD">
              <w:rPr>
                <w:rFonts w:ascii="Century Gothic" w:hAnsi="Century Gothic" w:cs="Tahoma"/>
                <w:sz w:val="16"/>
                <w:szCs w:val="16"/>
                <w:lang w:val="ru-RU"/>
              </w:rPr>
              <w:t xml:space="preserve"> </w:t>
            </w:r>
            <w:r w:rsidR="00F855BA">
              <w:rPr>
                <w:rFonts w:ascii="Century Gothic" w:hAnsi="Century Gothic" w:cs="Tahoma"/>
                <w:b/>
                <w:color w:val="008000"/>
                <w:sz w:val="16"/>
                <w:szCs w:val="16"/>
                <w:lang w:val="en-US"/>
              </w:rPr>
              <w:t>С</w:t>
            </w:r>
            <w:proofErr w:type="spellStart"/>
            <w:r w:rsidR="004F7EFD" w:rsidRPr="004F7EFD">
              <w:rPr>
                <w:rFonts w:ascii="Century Gothic" w:hAnsi="Century Gothic" w:cs="Tahoma"/>
                <w:b/>
                <w:color w:val="008000"/>
                <w:sz w:val="16"/>
                <w:szCs w:val="16"/>
                <w:lang w:val="ru-RU"/>
              </w:rPr>
              <w:t>уббота</w:t>
            </w:r>
            <w:proofErr w:type="spellEnd"/>
            <w:r w:rsidRPr="004F7EFD">
              <w:rPr>
                <w:rFonts w:ascii="Century Gothic" w:hAnsi="Century Gothic" w:cs="Tahoma"/>
                <w:color w:val="008000"/>
                <w:sz w:val="16"/>
                <w:szCs w:val="16"/>
                <w:lang w:val="ru-RU"/>
              </w:rPr>
              <w:t>//</w:t>
            </w:r>
            <w:r w:rsidRPr="004F7EFD">
              <w:rPr>
                <w:rFonts w:ascii="Century Gothic" w:hAnsi="Century Gothic" w:cs="Tahoma"/>
                <w:sz w:val="16"/>
                <w:szCs w:val="16"/>
                <w:lang w:val="ru-RU"/>
              </w:rPr>
              <w:t xml:space="preserve"> </w:t>
            </w:r>
            <w:r w:rsidR="004F7EFD" w:rsidRPr="00F855BA">
              <w:rPr>
                <w:rFonts w:ascii="Century Gothic" w:hAnsi="Century Gothic" w:cs="Tahoma"/>
                <w:b/>
                <w:i/>
                <w:color w:val="FF0000"/>
                <w:sz w:val="16"/>
                <w:szCs w:val="16"/>
                <w:lang w:val="ru-RU"/>
              </w:rPr>
              <w:t>Римини</w:t>
            </w:r>
          </w:p>
          <w:p w:rsidR="004F7EFD" w:rsidRDefault="004F7EFD" w:rsidP="004F7EFD">
            <w:pPr>
              <w:snapToGrid w:val="0"/>
              <w:rPr>
                <w:rFonts w:ascii="Century Gothic" w:hAnsi="Century Gothic" w:cs="Tahoma"/>
                <w:b/>
                <w:i/>
                <w:color w:val="C00000"/>
                <w:sz w:val="14"/>
                <w:szCs w:val="14"/>
                <w:lang w:val="ru-RU"/>
              </w:rPr>
            </w:pPr>
            <w:r w:rsidRPr="004F7EFD">
              <w:rPr>
                <w:rFonts w:ascii="Century Gothic" w:hAnsi="Century Gothic" w:cs="Arial"/>
                <w:sz w:val="16"/>
                <w:szCs w:val="16"/>
              </w:rPr>
              <w:t>Прилет в Римини. В аэропорту встреча с представителем компании c</w:t>
            </w:r>
            <w:r>
              <w:rPr>
                <w:rFonts w:ascii="Century Gothic" w:hAnsi="Century Gothic" w:cs="Arial"/>
                <w:sz w:val="16"/>
                <w:szCs w:val="16"/>
              </w:rPr>
              <w:t xml:space="preserve"> табличкой </w:t>
            </w:r>
            <w:r>
              <w:rPr>
                <w:rFonts w:ascii="Century Gothic" w:hAnsi="Century Gothic" w:cs="Arial"/>
                <w:sz w:val="16"/>
                <w:szCs w:val="16"/>
                <w:lang w:val="ru-RU"/>
              </w:rPr>
              <w:t xml:space="preserve"> </w:t>
            </w:r>
            <w:r w:rsidRPr="004F7EFD">
              <w:rPr>
                <w:rFonts w:ascii="Century Gothic" w:hAnsi="Century Gothic"/>
                <w:b/>
                <w:i/>
                <w:sz w:val="16"/>
                <w:szCs w:val="16"/>
              </w:rPr>
              <w:t>Europe Voyage</w:t>
            </w:r>
            <w:r w:rsidRPr="004F7EFD">
              <w:rPr>
                <w:rFonts w:ascii="Century Gothic" w:hAnsi="Century Gothic" w:cs="Arial"/>
                <w:color w:val="000000"/>
                <w:sz w:val="16"/>
                <w:szCs w:val="16"/>
              </w:rPr>
              <w:t xml:space="preserve">. </w:t>
            </w:r>
            <w:r w:rsidRPr="004F7EFD">
              <w:rPr>
                <w:rFonts w:ascii="Century Gothic" w:hAnsi="Century Gothic" w:cs="Arial"/>
                <w:sz w:val="16"/>
                <w:szCs w:val="16"/>
              </w:rPr>
              <w:t>Посещение республики Сан-Марино. Трансфер и размещение в отеле. Свободное время. Ночь в отеле</w:t>
            </w:r>
            <w:r>
              <w:rPr>
                <w:rFonts w:ascii="Arial" w:hAnsi="Arial" w:cs="Arial"/>
              </w:rPr>
              <w:t>.</w:t>
            </w:r>
            <w:r w:rsidR="00F7346F">
              <w:rPr>
                <w:rFonts w:ascii="Arial" w:hAnsi="Arial" w:cs="Arial"/>
              </w:rPr>
              <w:br/>
            </w:r>
            <w:r>
              <w:rPr>
                <w:rFonts w:ascii="Arial" w:hAnsi="Arial" w:cs="Arial"/>
              </w:rPr>
              <w:br/>
            </w:r>
            <w:r w:rsidR="00310E8B" w:rsidRPr="004F7EFD">
              <w:rPr>
                <w:rFonts w:ascii="Century Gothic" w:hAnsi="Century Gothic" w:cs="Tahoma"/>
                <w:color w:val="008000"/>
                <w:sz w:val="16"/>
                <w:szCs w:val="16"/>
                <w:lang w:val="ru-RU"/>
              </w:rPr>
              <w:t>2</w:t>
            </w:r>
            <w:r w:rsidR="00310E8B" w:rsidRPr="004F7EFD">
              <w:rPr>
                <w:rFonts w:ascii="Century Gothic" w:hAnsi="Century Gothic" w:cs="Tahoma"/>
                <w:sz w:val="16"/>
                <w:szCs w:val="16"/>
                <w:lang w:val="ru-RU"/>
              </w:rPr>
              <w:t xml:space="preserve"> </w:t>
            </w:r>
            <w:r w:rsidR="00F855BA">
              <w:rPr>
                <w:rFonts w:ascii="Century Gothic" w:hAnsi="Century Gothic" w:cs="Tahoma"/>
                <w:b/>
                <w:color w:val="008000"/>
                <w:sz w:val="16"/>
                <w:szCs w:val="16"/>
                <w:lang w:val="ru-RU"/>
              </w:rPr>
              <w:t>В</w:t>
            </w:r>
            <w:r w:rsidRPr="004F7EFD">
              <w:rPr>
                <w:rFonts w:ascii="Century Gothic" w:hAnsi="Century Gothic" w:cs="Tahoma"/>
                <w:b/>
                <w:color w:val="008000"/>
                <w:sz w:val="16"/>
                <w:szCs w:val="16"/>
                <w:lang w:val="ru-RU"/>
              </w:rPr>
              <w:t>оскресенье</w:t>
            </w:r>
            <w:r w:rsidR="00310E8B" w:rsidRPr="004F7EFD">
              <w:rPr>
                <w:rFonts w:ascii="Century Gothic" w:hAnsi="Century Gothic" w:cs="Tahoma"/>
                <w:color w:val="008000"/>
                <w:sz w:val="16"/>
                <w:szCs w:val="16"/>
                <w:lang w:val="ru-RU"/>
              </w:rPr>
              <w:t>//</w:t>
            </w:r>
            <w:r w:rsidR="00310E8B" w:rsidRPr="004F7EFD">
              <w:rPr>
                <w:rFonts w:ascii="Century Gothic" w:hAnsi="Century Gothic" w:cs="Tahoma"/>
                <w:sz w:val="16"/>
                <w:szCs w:val="16"/>
                <w:lang w:val="ru-RU"/>
              </w:rPr>
              <w:t xml:space="preserve"> </w:t>
            </w:r>
            <w:r w:rsidRPr="00F855BA">
              <w:rPr>
                <w:rFonts w:ascii="Century Gothic" w:hAnsi="Century Gothic" w:cs="Tahoma"/>
                <w:b/>
                <w:i/>
                <w:color w:val="FF0000"/>
                <w:sz w:val="16"/>
                <w:szCs w:val="16"/>
                <w:lang w:val="ru-RU"/>
              </w:rPr>
              <w:t>Милан</w:t>
            </w:r>
            <w:r w:rsidRPr="004F7EFD">
              <w:rPr>
                <w:rFonts w:ascii="Century Gothic" w:hAnsi="Century Gothic" w:cs="Tahoma"/>
                <w:b/>
                <w:i/>
                <w:color w:val="C00000"/>
                <w:sz w:val="16"/>
                <w:szCs w:val="16"/>
                <w:lang w:val="ru-RU"/>
              </w:rPr>
              <w:br/>
            </w:r>
            <w:r w:rsidRPr="004F7EFD">
              <w:rPr>
                <w:rFonts w:ascii="Century Gothic" w:hAnsi="Century Gothic" w:cs="Arial"/>
                <w:sz w:val="16"/>
                <w:szCs w:val="16"/>
              </w:rPr>
              <w:t>Завтрак в отеле. Переезд в Милан. Обзорная пешеходная экскурсия с русскоговорящим гидом по историческому центру Милана. Вы увидите Кафедральный собор, Великий замок Сфорцеско, знаменитый театр Ла Скала, всемирно известную торговую галерею Виктора Эммануила II. Свободное время для желающих организуется экскурсия по театру Ла Скала, а также дополнительная поездка на о.Маджоре + о-ва Борромео. Посещение острова Изола Белла с его удивительным ботаническим садом и дворцом. Посещение острова Изола Пескатори. Возвращение в Милан. Свободное время. Ночь в отеле</w:t>
            </w:r>
            <w:r w:rsidRPr="004F7EFD">
              <w:rPr>
                <w:rFonts w:ascii="Century Gothic" w:hAnsi="Century Gothic" w:cs="Arial"/>
                <w:sz w:val="16"/>
                <w:szCs w:val="16"/>
                <w:lang w:val="ru-RU"/>
              </w:rPr>
              <w:t>.</w:t>
            </w:r>
          </w:p>
          <w:p w:rsidR="00310E8B" w:rsidRPr="004F7EFD" w:rsidRDefault="00310E8B" w:rsidP="004F7EFD">
            <w:pPr>
              <w:snapToGrid w:val="0"/>
              <w:rPr>
                <w:rFonts w:ascii="Century Gothic" w:hAnsi="Century Gothic" w:cs="Tahoma"/>
                <w:b/>
                <w:i/>
                <w:color w:val="C00000"/>
                <w:sz w:val="16"/>
                <w:szCs w:val="16"/>
                <w:lang w:val="ru-RU"/>
              </w:rPr>
            </w:pPr>
            <w:r w:rsidRPr="004F7EFD">
              <w:rPr>
                <w:rFonts w:ascii="Century Gothic" w:hAnsi="Century Gothic" w:cs="Tahoma"/>
                <w:color w:val="008000"/>
                <w:sz w:val="16"/>
                <w:szCs w:val="16"/>
                <w:lang w:val="ru-RU"/>
              </w:rPr>
              <w:t>3</w:t>
            </w:r>
            <w:r w:rsidRPr="004F7EFD">
              <w:rPr>
                <w:rFonts w:ascii="Century Gothic" w:hAnsi="Century Gothic" w:cs="Tahoma"/>
                <w:sz w:val="16"/>
                <w:szCs w:val="16"/>
                <w:lang w:val="ru-RU"/>
              </w:rPr>
              <w:t xml:space="preserve"> </w:t>
            </w:r>
            <w:r w:rsidR="004F7EFD" w:rsidRPr="004F7EFD">
              <w:rPr>
                <w:rFonts w:ascii="Century Gothic" w:hAnsi="Century Gothic" w:cs="Tahoma"/>
                <w:b/>
                <w:color w:val="008000"/>
                <w:sz w:val="16"/>
                <w:szCs w:val="16"/>
                <w:lang w:val="ru-RU"/>
              </w:rPr>
              <w:t>Понедельник</w:t>
            </w:r>
            <w:r w:rsidRPr="004F7EFD">
              <w:rPr>
                <w:rFonts w:ascii="Century Gothic" w:hAnsi="Century Gothic" w:cs="Tahoma"/>
                <w:b/>
                <w:color w:val="008000"/>
                <w:sz w:val="16"/>
                <w:szCs w:val="16"/>
                <w:lang w:val="ru-RU"/>
              </w:rPr>
              <w:t xml:space="preserve"> </w:t>
            </w:r>
            <w:r w:rsidRPr="004F7EFD">
              <w:rPr>
                <w:rFonts w:ascii="Century Gothic" w:hAnsi="Century Gothic" w:cs="Tahoma"/>
                <w:color w:val="008000"/>
                <w:sz w:val="16"/>
                <w:szCs w:val="16"/>
                <w:lang w:val="ru-RU"/>
              </w:rPr>
              <w:t>//</w:t>
            </w:r>
            <w:r w:rsidR="004F7EFD" w:rsidRPr="004F7EFD">
              <w:rPr>
                <w:rFonts w:ascii="Century Gothic" w:hAnsi="Century Gothic" w:cs="Tahoma"/>
                <w:b/>
                <w:color w:val="FF0000"/>
                <w:sz w:val="16"/>
                <w:szCs w:val="16"/>
                <w:lang w:val="ru-RU"/>
              </w:rPr>
              <w:t>Милан (Верона)</w:t>
            </w:r>
            <w:r w:rsidR="004F7EFD" w:rsidRPr="004F7EFD">
              <w:rPr>
                <w:rFonts w:ascii="Century Gothic" w:hAnsi="Century Gothic" w:cs="Tahoma"/>
                <w:b/>
                <w:i/>
                <w:color w:val="C00000"/>
                <w:sz w:val="16"/>
                <w:szCs w:val="16"/>
                <w:lang w:val="ru-RU"/>
              </w:rPr>
              <w:br/>
            </w:r>
            <w:r w:rsidR="004F7EFD" w:rsidRPr="004F7EFD">
              <w:rPr>
                <w:rFonts w:ascii="Century Gothic" w:hAnsi="Century Gothic" w:cs="Arial"/>
                <w:sz w:val="16"/>
                <w:szCs w:val="16"/>
              </w:rPr>
              <w:t>Завтрак в отеле.  Свободное время для шоппинга, для желающих факультативная экскурсия в Верону - один из самых удивительных городов в мире, родина Ромео и Джульетты. Возвращение в Милан. Ночь в отеле.</w:t>
            </w:r>
          </w:p>
          <w:p w:rsidR="00310E8B" w:rsidRPr="00337BBE" w:rsidRDefault="00310E8B" w:rsidP="00F7346F">
            <w:pPr>
              <w:spacing w:after="0" w:line="240" w:lineRule="auto"/>
              <w:jc w:val="both"/>
              <w:rPr>
                <w:rFonts w:ascii="Century Gothic" w:hAnsi="Century Gothic" w:cs="Tahoma"/>
                <w:b/>
                <w:color w:val="FF0000"/>
                <w:sz w:val="16"/>
                <w:szCs w:val="16"/>
                <w:lang w:val="ru-RU"/>
              </w:rPr>
            </w:pPr>
            <w:r w:rsidRPr="00337BBE">
              <w:rPr>
                <w:rFonts w:ascii="Century Gothic" w:hAnsi="Century Gothic" w:cs="Tahoma"/>
                <w:color w:val="008000"/>
                <w:sz w:val="16"/>
                <w:szCs w:val="16"/>
                <w:lang w:val="ru-RU"/>
              </w:rPr>
              <w:t>4</w:t>
            </w:r>
            <w:r w:rsidRPr="00337BBE">
              <w:rPr>
                <w:rFonts w:ascii="Century Gothic" w:hAnsi="Century Gothic" w:cs="Tahoma"/>
                <w:sz w:val="16"/>
                <w:szCs w:val="16"/>
                <w:lang w:val="ru-RU"/>
              </w:rPr>
              <w:t xml:space="preserve"> </w:t>
            </w:r>
            <w:r w:rsidR="00F7346F" w:rsidRPr="00337BBE">
              <w:rPr>
                <w:rFonts w:ascii="Century Gothic" w:hAnsi="Century Gothic" w:cs="Tahoma"/>
                <w:b/>
                <w:color w:val="008000"/>
                <w:sz w:val="16"/>
                <w:szCs w:val="16"/>
                <w:lang w:val="ru-RU"/>
              </w:rPr>
              <w:t>Вторник</w:t>
            </w:r>
            <w:r w:rsidRPr="00337BBE">
              <w:rPr>
                <w:rFonts w:ascii="Century Gothic" w:hAnsi="Century Gothic" w:cs="Tahoma"/>
                <w:b/>
                <w:color w:val="008000"/>
                <w:sz w:val="16"/>
                <w:szCs w:val="16"/>
                <w:lang w:val="ru-RU"/>
              </w:rPr>
              <w:t xml:space="preserve"> </w:t>
            </w:r>
            <w:r w:rsidRPr="00337BBE">
              <w:rPr>
                <w:rFonts w:ascii="Century Gothic" w:hAnsi="Century Gothic" w:cs="Tahoma"/>
                <w:color w:val="008000"/>
                <w:sz w:val="16"/>
                <w:szCs w:val="16"/>
                <w:lang w:val="ru-RU"/>
              </w:rPr>
              <w:t>//</w:t>
            </w:r>
            <w:r w:rsidRPr="00337BBE">
              <w:rPr>
                <w:rFonts w:ascii="Century Gothic" w:hAnsi="Century Gothic" w:cs="Tahoma"/>
                <w:sz w:val="16"/>
                <w:szCs w:val="16"/>
                <w:lang w:val="ru-RU"/>
              </w:rPr>
              <w:t xml:space="preserve"> </w:t>
            </w:r>
            <w:r w:rsidR="00F7346F" w:rsidRPr="00337BBE">
              <w:rPr>
                <w:rFonts w:ascii="Century Gothic" w:hAnsi="Century Gothic" w:cs="Tahoma"/>
                <w:b/>
                <w:color w:val="FF0000"/>
                <w:sz w:val="16"/>
                <w:szCs w:val="16"/>
                <w:lang w:val="ru-RU"/>
              </w:rPr>
              <w:t>Лихтенштейн - Цюрих</w:t>
            </w:r>
          </w:p>
          <w:p w:rsidR="00310E8B" w:rsidRPr="00337BBE" w:rsidRDefault="00337BBE" w:rsidP="00337BBE">
            <w:pPr>
              <w:jc w:val="both"/>
              <w:rPr>
                <w:rFonts w:ascii="Arial" w:hAnsi="Arial" w:cs="Arial"/>
              </w:rPr>
            </w:pPr>
            <w:r w:rsidRPr="00337BBE">
              <w:rPr>
                <w:rFonts w:ascii="Century Gothic" w:hAnsi="Century Gothic" w:cs="Arial"/>
                <w:sz w:val="16"/>
                <w:szCs w:val="16"/>
              </w:rPr>
              <w:t xml:space="preserve">Завтрак в отеле. Выезд из отеля с багажом. Переезд </w:t>
            </w:r>
            <w:r w:rsidRPr="00337BBE">
              <w:rPr>
                <w:rFonts w:ascii="Century Gothic" w:hAnsi="Century Gothic" w:cs="Arial"/>
                <w:sz w:val="16"/>
                <w:szCs w:val="16"/>
              </w:rPr>
              <w:t xml:space="preserve">в Цюрих. По дороге остановка в </w:t>
            </w:r>
            <w:r w:rsidRPr="00337BBE">
              <w:rPr>
                <w:rFonts w:ascii="Century Gothic" w:hAnsi="Century Gothic" w:cs="Arial"/>
                <w:sz w:val="16"/>
                <w:szCs w:val="16"/>
              </w:rPr>
              <w:t xml:space="preserve">Княжестве Лихтенштейн . Лихтенштейн - маленькая прелестная страна, площадью около 160 кв. км. Три четверти страны занимают горы. Осмотр исторического центра столицы с сопровождающим группы. Переезд в </w:t>
            </w:r>
            <w:r w:rsidRPr="00337BBE">
              <w:rPr>
                <w:rFonts w:ascii="Century Gothic" w:hAnsi="Century Gothic" w:cs="Arial"/>
                <w:bCs/>
                <w:sz w:val="16"/>
                <w:szCs w:val="16"/>
              </w:rPr>
              <w:t xml:space="preserve">Цюрих </w:t>
            </w:r>
            <w:r w:rsidRPr="00337BBE">
              <w:rPr>
                <w:rFonts w:ascii="Century Gothic" w:hAnsi="Century Gothic" w:cs="Arial"/>
                <w:sz w:val="16"/>
                <w:szCs w:val="16"/>
              </w:rPr>
              <w:t>- финансовый центр Швейцарии. Экскурсия с гидом по историческому центру города. Свободное время. Размещение в отеле. Ночь в отеле.</w:t>
            </w:r>
          </w:p>
        </w:tc>
        <w:tc>
          <w:tcPr>
            <w:tcW w:w="20" w:type="dxa"/>
            <w:shd w:val="clear" w:color="auto" w:fill="F2F2F2"/>
          </w:tcPr>
          <w:p w:rsidR="00310E8B" w:rsidRDefault="00310E8B">
            <w:pPr>
              <w:rPr>
                <w:rFonts w:ascii="Century Gothic" w:hAnsi="Century Gothic" w:cs="Tahoma"/>
                <w:sz w:val="14"/>
                <w:szCs w:val="14"/>
                <w:lang w:val="en-GB"/>
              </w:rPr>
            </w:pPr>
          </w:p>
        </w:tc>
        <w:tc>
          <w:tcPr>
            <w:tcW w:w="5446" w:type="dxa"/>
            <w:shd w:val="clear" w:color="auto" w:fill="F2F2F2"/>
            <w:tcMar>
              <w:top w:w="142" w:type="dxa"/>
              <w:left w:w="142" w:type="dxa"/>
              <w:bottom w:w="142" w:type="dxa"/>
              <w:right w:w="142" w:type="dxa"/>
            </w:tcMar>
          </w:tcPr>
          <w:p w:rsidR="00310E8B" w:rsidRPr="00F855BA" w:rsidRDefault="00310E8B" w:rsidP="00337BBE">
            <w:pPr>
              <w:spacing w:after="0" w:line="240" w:lineRule="auto"/>
              <w:jc w:val="both"/>
              <w:rPr>
                <w:rFonts w:ascii="Century Gothic" w:hAnsi="Century Gothic" w:cs="Tahoma"/>
                <w:color w:val="231F20"/>
                <w:sz w:val="14"/>
                <w:szCs w:val="14"/>
                <w:lang w:val="ru-RU"/>
              </w:rPr>
            </w:pPr>
            <w:r w:rsidRPr="00F855BA">
              <w:rPr>
                <w:rFonts w:ascii="Century Gothic" w:hAnsi="Century Gothic" w:cs="Tahoma"/>
                <w:color w:val="008000"/>
                <w:sz w:val="16"/>
                <w:szCs w:val="16"/>
                <w:lang w:val="ru-RU"/>
              </w:rPr>
              <w:t>5</w:t>
            </w:r>
            <w:r w:rsidRPr="00F855BA">
              <w:rPr>
                <w:rFonts w:ascii="Century Gothic" w:hAnsi="Century Gothic" w:cs="Tahoma"/>
                <w:sz w:val="16"/>
                <w:szCs w:val="16"/>
                <w:lang w:val="ru-RU"/>
              </w:rPr>
              <w:t xml:space="preserve"> </w:t>
            </w:r>
            <w:r w:rsidR="00F855BA">
              <w:rPr>
                <w:rFonts w:ascii="Century Gothic" w:hAnsi="Century Gothic" w:cs="Tahoma"/>
                <w:b/>
                <w:color w:val="008000"/>
                <w:sz w:val="16"/>
                <w:szCs w:val="16"/>
                <w:lang w:val="ru-RU"/>
              </w:rPr>
              <w:t>С</w:t>
            </w:r>
            <w:r w:rsidR="00337BBE" w:rsidRPr="00F855BA">
              <w:rPr>
                <w:rFonts w:ascii="Century Gothic" w:hAnsi="Century Gothic" w:cs="Tahoma"/>
                <w:b/>
                <w:color w:val="008000"/>
                <w:sz w:val="16"/>
                <w:szCs w:val="16"/>
                <w:lang w:val="ru-RU"/>
              </w:rPr>
              <w:t>реда</w:t>
            </w:r>
            <w:r w:rsidRPr="00F855BA">
              <w:rPr>
                <w:rFonts w:ascii="Century Gothic" w:hAnsi="Century Gothic" w:cs="Tahoma"/>
                <w:b/>
                <w:color w:val="008000"/>
                <w:sz w:val="16"/>
                <w:szCs w:val="16"/>
                <w:lang w:val="ru-RU"/>
              </w:rPr>
              <w:t xml:space="preserve"> </w:t>
            </w:r>
            <w:r w:rsidRPr="00F855BA">
              <w:rPr>
                <w:rFonts w:ascii="Century Gothic" w:hAnsi="Century Gothic" w:cs="Tahoma"/>
                <w:color w:val="008000"/>
                <w:sz w:val="16"/>
                <w:szCs w:val="16"/>
                <w:lang w:val="ru-RU"/>
              </w:rPr>
              <w:t>//</w:t>
            </w:r>
            <w:r w:rsidRPr="00F855BA">
              <w:rPr>
                <w:rFonts w:ascii="Century Gothic" w:hAnsi="Century Gothic" w:cs="Tahoma"/>
                <w:sz w:val="16"/>
                <w:szCs w:val="16"/>
                <w:lang w:val="ru-RU"/>
              </w:rPr>
              <w:t xml:space="preserve"> </w:t>
            </w:r>
            <w:r w:rsidR="00F855BA" w:rsidRPr="00F855BA">
              <w:rPr>
                <w:rFonts w:ascii="Century Gothic" w:hAnsi="Century Gothic" w:cs="Tahoma"/>
                <w:b/>
                <w:i/>
                <w:color w:val="FF0000"/>
                <w:sz w:val="16"/>
                <w:szCs w:val="16"/>
                <w:lang w:val="ru-RU"/>
              </w:rPr>
              <w:t>Цюрих – (Люцерн)</w:t>
            </w:r>
          </w:p>
          <w:p w:rsidR="00310E8B" w:rsidRPr="00F855BA" w:rsidRDefault="00F855BA" w:rsidP="00F855BA">
            <w:pPr>
              <w:snapToGrid w:val="0"/>
              <w:jc w:val="both"/>
              <w:rPr>
                <w:rFonts w:ascii="Century Gothic" w:hAnsi="Century Gothic" w:cs="Tahoma"/>
                <w:sz w:val="14"/>
                <w:szCs w:val="14"/>
                <w:lang w:val="ru-RU"/>
              </w:rPr>
            </w:pPr>
            <w:r w:rsidRPr="00F855BA">
              <w:rPr>
                <w:rFonts w:ascii="Century Gothic" w:hAnsi="Century Gothic" w:cs="Arial"/>
                <w:sz w:val="16"/>
                <w:szCs w:val="16"/>
              </w:rPr>
              <w:t>Завтрак в отеле. Свободное время или для желающих в первой половине дня факультативная поездка на Рейнские водопады и сказочный городок Штайн Ам Райн рас</w:t>
            </w:r>
            <w:r w:rsidRPr="00F855BA">
              <w:rPr>
                <w:rFonts w:ascii="Century Gothic" w:hAnsi="Century Gothic" w:cs="Arial"/>
                <w:sz w:val="16"/>
                <w:szCs w:val="16"/>
              </w:rPr>
              <w:t>положенный на берегу реки Рейн.</w:t>
            </w:r>
            <w:r w:rsidRPr="00F855BA">
              <w:rPr>
                <w:rFonts w:ascii="Century Gothic" w:hAnsi="Century Gothic" w:cs="Arial"/>
                <w:sz w:val="16"/>
                <w:szCs w:val="16"/>
                <w:lang w:val="ru-RU"/>
              </w:rPr>
              <w:t xml:space="preserve"> </w:t>
            </w:r>
            <w:r w:rsidRPr="00F855BA">
              <w:rPr>
                <w:rFonts w:ascii="Century Gothic" w:hAnsi="Century Gothic" w:cs="Arial"/>
                <w:sz w:val="16"/>
                <w:szCs w:val="16"/>
              </w:rPr>
              <w:t>Во второй половине дня организуется факультативная экскурсия в Люцерн. Экскурсия по исторической части Люцерна, с его  знаменитыми деревянными мостами и старинными шпилями, смотрящими в воды реки Рёис. Свободное время.</w:t>
            </w:r>
            <w:r>
              <w:rPr>
                <w:rFonts w:ascii="Century Gothic" w:hAnsi="Century Gothic" w:cs="Arial"/>
                <w:sz w:val="16"/>
                <w:szCs w:val="16"/>
                <w:lang w:val="ru-RU"/>
              </w:rPr>
              <w:t xml:space="preserve"> </w:t>
            </w:r>
            <w:r w:rsidRPr="00F855BA">
              <w:rPr>
                <w:rFonts w:ascii="Century Gothic" w:hAnsi="Century Gothic" w:cs="Arial"/>
                <w:sz w:val="16"/>
                <w:szCs w:val="16"/>
              </w:rPr>
              <w:t>Возвращение в  Цюрих.Ночь</w:t>
            </w:r>
            <w:r>
              <w:rPr>
                <w:rFonts w:ascii="Century Gothic" w:hAnsi="Century Gothic" w:cs="Arial"/>
                <w:sz w:val="16"/>
                <w:szCs w:val="16"/>
                <w:lang w:val="ru-RU"/>
              </w:rPr>
              <w:t xml:space="preserve"> </w:t>
            </w:r>
            <w:r w:rsidRPr="00F855BA">
              <w:rPr>
                <w:rFonts w:ascii="Century Gothic" w:hAnsi="Century Gothic" w:cs="Arial"/>
                <w:sz w:val="16"/>
                <w:szCs w:val="16"/>
              </w:rPr>
              <w:t>в</w:t>
            </w:r>
            <w:r w:rsidRPr="00F855BA">
              <w:rPr>
                <w:rFonts w:ascii="Century Gothic" w:hAnsi="Century Gothic" w:cs="Arial"/>
                <w:sz w:val="16"/>
                <w:szCs w:val="16"/>
              </w:rPr>
              <w:t>отеле.</w:t>
            </w:r>
            <w:r>
              <w:rPr>
                <w:rFonts w:ascii="Century Gothic" w:hAnsi="Century Gothic" w:cs="Arial"/>
                <w:sz w:val="16"/>
                <w:szCs w:val="16"/>
              </w:rPr>
              <w:br/>
            </w:r>
            <w:r>
              <w:rPr>
                <w:rFonts w:ascii="Arial" w:hAnsi="Arial" w:cs="Arial"/>
              </w:rPr>
              <w:br/>
            </w:r>
            <w:r w:rsidR="00310E8B" w:rsidRPr="00F855BA">
              <w:rPr>
                <w:rFonts w:ascii="Century Gothic" w:hAnsi="Century Gothic" w:cs="Tahoma"/>
                <w:color w:val="008000"/>
                <w:sz w:val="16"/>
                <w:szCs w:val="16"/>
                <w:lang w:val="ru-RU"/>
              </w:rPr>
              <w:t>6</w:t>
            </w:r>
            <w:r w:rsidRPr="00F855BA">
              <w:rPr>
                <w:rFonts w:ascii="Century Gothic" w:hAnsi="Century Gothic" w:cs="Tahoma"/>
                <w:b/>
                <w:color w:val="008000"/>
                <w:sz w:val="16"/>
                <w:szCs w:val="16"/>
                <w:lang w:val="ru-RU"/>
              </w:rPr>
              <w:t>Четверг</w:t>
            </w:r>
            <w:r w:rsidR="00310E8B" w:rsidRPr="00F855BA">
              <w:rPr>
                <w:rFonts w:ascii="Century Gothic" w:hAnsi="Century Gothic" w:cs="Tahoma"/>
                <w:color w:val="008000"/>
                <w:sz w:val="16"/>
                <w:szCs w:val="16"/>
                <w:lang w:val="ru-RU"/>
              </w:rPr>
              <w:t>//</w:t>
            </w:r>
            <w:r w:rsidRPr="00F855BA">
              <w:rPr>
                <w:rFonts w:ascii="Century Gothic" w:hAnsi="Century Gothic" w:cs="Tahoma"/>
                <w:b/>
                <w:color w:val="FF0000"/>
                <w:sz w:val="16"/>
                <w:szCs w:val="16"/>
                <w:lang w:val="ru-RU"/>
              </w:rPr>
              <w:t>Берн</w:t>
            </w:r>
            <w:r w:rsidRPr="00F855BA">
              <w:rPr>
                <w:rFonts w:ascii="Century Gothic" w:hAnsi="Century Gothic" w:cs="Tahoma"/>
                <w:color w:val="FF0000"/>
                <w:sz w:val="16"/>
                <w:szCs w:val="16"/>
                <w:lang w:val="ru-RU"/>
              </w:rPr>
              <w:t xml:space="preserve"> </w:t>
            </w:r>
            <w:r w:rsidRPr="00F855BA">
              <w:rPr>
                <w:rFonts w:ascii="Century Gothic" w:hAnsi="Century Gothic" w:cs="Tahoma"/>
                <w:sz w:val="16"/>
                <w:szCs w:val="16"/>
                <w:lang w:val="ru-RU"/>
              </w:rPr>
              <w:br/>
            </w:r>
            <w:r w:rsidRPr="00F855BA">
              <w:rPr>
                <w:rFonts w:ascii="Century Gothic" w:hAnsi="Century Gothic" w:cs="Arial"/>
                <w:sz w:val="16"/>
                <w:szCs w:val="16"/>
              </w:rPr>
              <w:t>Завтрак в отеле. Выезд из отеля с багажом. Переезд в Берн, прогулка по центру города, где располагается самый высокий собор страны, Часовая башня, Медвежий ров. Переезд в Италию. Размещение в отеле в области Пьемонт. Размещение в отеле.</w:t>
            </w:r>
          </w:p>
          <w:p w:rsidR="00310E8B" w:rsidRPr="00F855BA" w:rsidRDefault="00310E8B" w:rsidP="00F855BA">
            <w:pPr>
              <w:spacing w:after="0" w:line="240" w:lineRule="auto"/>
              <w:jc w:val="both"/>
              <w:rPr>
                <w:rFonts w:ascii="Century Gothic" w:hAnsi="Century Gothic" w:cs="Tahoma"/>
                <w:b/>
                <w:color w:val="C00000"/>
                <w:sz w:val="16"/>
                <w:szCs w:val="16"/>
                <w:lang w:val="ru-RU"/>
              </w:rPr>
            </w:pPr>
            <w:r w:rsidRPr="00F855BA">
              <w:rPr>
                <w:rFonts w:ascii="Century Gothic" w:hAnsi="Century Gothic" w:cs="Tahoma"/>
                <w:color w:val="008000"/>
                <w:sz w:val="16"/>
                <w:szCs w:val="16"/>
                <w:lang w:val="ru-RU"/>
              </w:rPr>
              <w:t>7</w:t>
            </w:r>
            <w:r w:rsidRPr="00F855BA">
              <w:rPr>
                <w:rFonts w:ascii="Century Gothic" w:hAnsi="Century Gothic" w:cs="Tahoma"/>
                <w:sz w:val="16"/>
                <w:szCs w:val="16"/>
                <w:lang w:val="ru-RU"/>
              </w:rPr>
              <w:t xml:space="preserve"> </w:t>
            </w:r>
            <w:r w:rsidR="00F855BA" w:rsidRPr="00F855BA">
              <w:rPr>
                <w:rFonts w:ascii="Century Gothic" w:hAnsi="Century Gothic" w:cs="Tahoma"/>
                <w:b/>
                <w:color w:val="008000"/>
                <w:sz w:val="16"/>
                <w:szCs w:val="16"/>
                <w:lang w:val="ru-RU"/>
              </w:rPr>
              <w:t>Пятница</w:t>
            </w:r>
            <w:r w:rsidRPr="00F855BA">
              <w:rPr>
                <w:rFonts w:ascii="Century Gothic" w:hAnsi="Century Gothic" w:cs="Tahoma"/>
                <w:b/>
                <w:color w:val="008000"/>
                <w:sz w:val="16"/>
                <w:szCs w:val="16"/>
                <w:lang w:val="ru-RU"/>
              </w:rPr>
              <w:t xml:space="preserve"> </w:t>
            </w:r>
            <w:r w:rsidRPr="00F855BA">
              <w:rPr>
                <w:rFonts w:ascii="Century Gothic" w:hAnsi="Century Gothic" w:cs="Tahoma"/>
                <w:color w:val="008000"/>
                <w:sz w:val="16"/>
                <w:szCs w:val="16"/>
                <w:lang w:val="ru-RU"/>
              </w:rPr>
              <w:t>//</w:t>
            </w:r>
            <w:r w:rsidR="00F855BA" w:rsidRPr="00F855BA">
              <w:rPr>
                <w:rFonts w:ascii="Century Gothic" w:hAnsi="Century Gothic" w:cs="Tahoma"/>
                <w:b/>
                <w:i/>
                <w:color w:val="800000"/>
                <w:sz w:val="16"/>
                <w:szCs w:val="16"/>
                <w:lang w:val="ru-RU"/>
              </w:rPr>
              <w:t xml:space="preserve"> </w:t>
            </w:r>
            <w:r w:rsidR="00F855BA" w:rsidRPr="00F855BA">
              <w:rPr>
                <w:rFonts w:ascii="Century Gothic" w:hAnsi="Century Gothic" w:cs="Tahoma"/>
                <w:b/>
                <w:i/>
                <w:color w:val="FF0000"/>
                <w:sz w:val="16"/>
                <w:szCs w:val="16"/>
                <w:lang w:val="ru-RU"/>
              </w:rPr>
              <w:t>Турин- Римини</w:t>
            </w:r>
          </w:p>
          <w:p w:rsidR="00310E8B" w:rsidRPr="00F855BA" w:rsidRDefault="00F855BA" w:rsidP="00F855BA">
            <w:pPr>
              <w:spacing w:after="0" w:line="240" w:lineRule="auto"/>
              <w:jc w:val="both"/>
              <w:rPr>
                <w:rFonts w:ascii="Century Gothic" w:hAnsi="Century Gothic" w:cs="Tahoma"/>
                <w:b/>
                <w:color w:val="C00000"/>
                <w:sz w:val="16"/>
                <w:szCs w:val="16"/>
                <w:lang w:val="ru-RU"/>
              </w:rPr>
            </w:pPr>
            <w:r w:rsidRPr="00F855BA">
              <w:rPr>
                <w:rFonts w:ascii="Century Gothic" w:hAnsi="Century Gothic" w:cs="Arial"/>
                <w:sz w:val="16"/>
                <w:szCs w:val="16"/>
              </w:rPr>
              <w:t>Завтрак в отеле. Выезд из отеля с багажом. Обзорная пешеходная прогулка  по историческому центру Турина в стиле барокко с ассистентом группы, Площадь Кастелло - сердце города, Палаццо Реале, королевский дворец Савойской династии и Палаццо Мадама, Кафедральный Собор с капеллой Сакра Синдоне, где хранится Туринская плащаница, Моле-Антонеллиана. Свободное время. Факультативно экскурсия по Королевскому дворцу. Переезд в Римини. По дороге знакомство с городом Болонья с сопровождающим группы. Размещение в отеле Римини</w:t>
            </w:r>
            <w:r>
              <w:rPr>
                <w:rFonts w:ascii="Century Gothic" w:hAnsi="Century Gothic" w:cs="Arial"/>
                <w:sz w:val="16"/>
                <w:szCs w:val="16"/>
              </w:rPr>
              <w:br/>
            </w:r>
            <w:r>
              <w:rPr>
                <w:rFonts w:ascii="Century Gothic" w:hAnsi="Century Gothic" w:cs="Arial"/>
                <w:sz w:val="16"/>
                <w:szCs w:val="16"/>
              </w:rPr>
              <w:br/>
            </w:r>
            <w:r w:rsidR="00310E8B" w:rsidRPr="00F855BA">
              <w:rPr>
                <w:rFonts w:ascii="Century Gothic" w:hAnsi="Century Gothic" w:cs="Tahoma"/>
                <w:color w:val="008000"/>
                <w:sz w:val="16"/>
                <w:szCs w:val="16"/>
                <w:lang w:val="ru-RU"/>
              </w:rPr>
              <w:t>8</w:t>
            </w:r>
            <w:r w:rsidR="00310E8B" w:rsidRPr="00F855BA">
              <w:rPr>
                <w:rFonts w:ascii="Century Gothic" w:hAnsi="Century Gothic" w:cs="Tahoma"/>
                <w:sz w:val="16"/>
                <w:szCs w:val="16"/>
                <w:lang w:val="ru-RU"/>
              </w:rPr>
              <w:t xml:space="preserve"> </w:t>
            </w:r>
            <w:r w:rsidRPr="00F855BA">
              <w:rPr>
                <w:rFonts w:ascii="Century Gothic" w:hAnsi="Century Gothic" w:cs="Tahoma"/>
                <w:b/>
                <w:color w:val="008000"/>
                <w:sz w:val="16"/>
                <w:szCs w:val="16"/>
                <w:lang w:val="ru-RU"/>
              </w:rPr>
              <w:t>Суббота</w:t>
            </w:r>
            <w:r w:rsidR="00310E8B" w:rsidRPr="00F855BA">
              <w:rPr>
                <w:rFonts w:ascii="Century Gothic" w:hAnsi="Century Gothic" w:cs="Tahoma"/>
                <w:b/>
                <w:color w:val="008000"/>
                <w:sz w:val="16"/>
                <w:szCs w:val="16"/>
                <w:lang w:val="ru-RU"/>
              </w:rPr>
              <w:t xml:space="preserve"> </w:t>
            </w:r>
            <w:r w:rsidR="00310E8B" w:rsidRPr="00F855BA">
              <w:rPr>
                <w:rFonts w:ascii="Century Gothic" w:hAnsi="Century Gothic" w:cs="Tahoma"/>
                <w:color w:val="008000"/>
                <w:sz w:val="16"/>
                <w:szCs w:val="16"/>
                <w:lang w:val="ru-RU"/>
              </w:rPr>
              <w:t>//</w:t>
            </w:r>
            <w:r w:rsidR="00310E8B" w:rsidRPr="00F855BA">
              <w:rPr>
                <w:rFonts w:ascii="Century Gothic" w:hAnsi="Century Gothic" w:cs="Tahoma"/>
                <w:sz w:val="16"/>
                <w:szCs w:val="16"/>
                <w:lang w:val="ru-RU"/>
              </w:rPr>
              <w:t xml:space="preserve"> </w:t>
            </w:r>
            <w:r w:rsidRPr="00F855BA">
              <w:rPr>
                <w:rFonts w:ascii="Century Gothic" w:hAnsi="Century Gothic" w:cs="Tahoma"/>
                <w:b/>
                <w:i/>
                <w:color w:val="FF0000"/>
                <w:sz w:val="16"/>
                <w:szCs w:val="16"/>
                <w:lang w:val="ru-RU"/>
              </w:rPr>
              <w:t>Римини</w:t>
            </w:r>
          </w:p>
          <w:p w:rsidR="00310E8B" w:rsidRDefault="00F855BA">
            <w:pPr>
              <w:autoSpaceDE w:val="0"/>
              <w:autoSpaceDN w:val="0"/>
              <w:adjustRightInd w:val="0"/>
              <w:jc w:val="both"/>
              <w:rPr>
                <w:rFonts w:ascii="Century Gothic" w:hAnsi="Century Gothic" w:cs="Tahoma"/>
                <w:color w:val="231F20"/>
                <w:sz w:val="14"/>
                <w:szCs w:val="14"/>
                <w:lang w:val="ru-RU"/>
              </w:rPr>
            </w:pPr>
            <w:r w:rsidRPr="00F855BA">
              <w:rPr>
                <w:rFonts w:ascii="Century Gothic" w:hAnsi="Century Gothic" w:cs="Arial"/>
                <w:sz w:val="16"/>
                <w:szCs w:val="16"/>
              </w:rPr>
              <w:t>Завтрак в отеле. Трансфер в аэропорт. Вылет</w:t>
            </w:r>
          </w:p>
        </w:tc>
      </w:tr>
    </w:tbl>
    <w:p w:rsidR="00310E8B" w:rsidRPr="00310E8B" w:rsidRDefault="00310E8B" w:rsidP="00310E8B">
      <w:pPr>
        <w:spacing w:after="0" w:line="240" w:lineRule="auto"/>
        <w:jc w:val="center"/>
        <w:rPr>
          <w:rFonts w:ascii="Century Gothic" w:hAnsi="Century Gothic"/>
          <w:b/>
          <w:color w:val="BF1E2D"/>
          <w:sz w:val="18"/>
          <w:szCs w:val="18"/>
          <w:lang w:val="ru-RU"/>
        </w:rPr>
      </w:pPr>
    </w:p>
    <w:tbl>
      <w:tblPr>
        <w:tblW w:w="10960" w:type="dxa"/>
        <w:jc w:val="center"/>
        <w:tblCellSpacing w:w="28" w:type="dxa"/>
        <w:tblLook w:val="04A0" w:firstRow="1" w:lastRow="0" w:firstColumn="1" w:lastColumn="0" w:noHBand="0" w:noVBand="1"/>
      </w:tblPr>
      <w:tblGrid>
        <w:gridCol w:w="3874"/>
        <w:gridCol w:w="6274"/>
        <w:gridCol w:w="812"/>
      </w:tblGrid>
      <w:tr w:rsidR="00310E8B" w:rsidTr="00310E8B">
        <w:trPr>
          <w:tblCellSpacing w:w="28" w:type="dxa"/>
          <w:jc w:val="center"/>
        </w:trPr>
        <w:tc>
          <w:tcPr>
            <w:tcW w:w="3790" w:type="dxa"/>
            <w:shd w:val="clear" w:color="auto" w:fill="006838"/>
            <w:vAlign w:val="center"/>
            <w:hideMark/>
          </w:tcPr>
          <w:p w:rsidR="00310E8B" w:rsidRPr="00F855BA" w:rsidRDefault="00310E8B">
            <w:pPr>
              <w:spacing w:after="0" w:line="240" w:lineRule="auto"/>
              <w:rPr>
                <w:rFonts w:ascii="Century Gothic" w:hAnsi="Century Gothic"/>
                <w:color w:val="FFFFFF"/>
                <w:sz w:val="18"/>
                <w:szCs w:val="24"/>
                <w:lang w:val="ru-RU"/>
              </w:rPr>
            </w:pPr>
            <w:r>
              <w:rPr>
                <w:rFonts w:ascii="Century Gothic" w:hAnsi="Century Gothic"/>
                <w:color w:val="FFFFFF"/>
                <w:sz w:val="18"/>
                <w:szCs w:val="24"/>
                <w:lang w:val="ru-RU"/>
              </w:rPr>
              <w:t xml:space="preserve">В СТОИМОСТЬ ВКЛЮЧЕНО </w:t>
            </w:r>
          </w:p>
        </w:tc>
        <w:tc>
          <w:tcPr>
            <w:tcW w:w="6218" w:type="dxa"/>
            <w:shd w:val="clear" w:color="auto" w:fill="BF1E2D"/>
            <w:vAlign w:val="center"/>
            <w:hideMark/>
          </w:tcPr>
          <w:p w:rsidR="00310E8B" w:rsidRPr="00F855BA" w:rsidRDefault="00310E8B">
            <w:pPr>
              <w:spacing w:after="0" w:line="240" w:lineRule="auto"/>
              <w:rPr>
                <w:rFonts w:ascii="Century Gothic" w:hAnsi="Century Gothic"/>
                <w:color w:val="FFFFFF"/>
                <w:sz w:val="18"/>
                <w:szCs w:val="24"/>
                <w:lang w:val="ru-RU"/>
              </w:rPr>
            </w:pPr>
            <w:r>
              <w:rPr>
                <w:rFonts w:ascii="Century Gothic" w:hAnsi="Century Gothic"/>
                <w:color w:val="FFFFFF"/>
                <w:sz w:val="18"/>
                <w:szCs w:val="24"/>
                <w:lang w:val="ru-RU"/>
              </w:rPr>
              <w:t>В СТОИМОСТЬ НЕ ВКЛЮЧЕНО</w:t>
            </w:r>
          </w:p>
        </w:tc>
        <w:tc>
          <w:tcPr>
            <w:tcW w:w="728" w:type="dxa"/>
            <w:shd w:val="clear" w:color="auto" w:fill="BF1E2D"/>
            <w:vAlign w:val="center"/>
            <w:hideMark/>
          </w:tcPr>
          <w:p w:rsidR="00310E8B" w:rsidRPr="00F855BA" w:rsidRDefault="00310E8B">
            <w:pPr>
              <w:spacing w:after="0" w:line="240" w:lineRule="auto"/>
              <w:jc w:val="center"/>
              <w:rPr>
                <w:rFonts w:ascii="Century Gothic" w:hAnsi="Century Gothic"/>
                <w:color w:val="FFFFFF"/>
                <w:sz w:val="18"/>
                <w:szCs w:val="24"/>
                <w:lang w:val="ru-RU"/>
              </w:rPr>
            </w:pPr>
            <w:proofErr w:type="gramStart"/>
            <w:r w:rsidRPr="00F855BA">
              <w:rPr>
                <w:rFonts w:ascii="Century Gothic" w:hAnsi="Century Gothic"/>
                <w:color w:val="FFFFFF"/>
                <w:sz w:val="18"/>
                <w:szCs w:val="24"/>
                <w:lang w:val="ru-RU"/>
              </w:rPr>
              <w:t>€</w:t>
            </w:r>
            <w:r>
              <w:rPr>
                <w:rFonts w:ascii="Century Gothic" w:hAnsi="Century Gothic"/>
                <w:color w:val="FFFFFF"/>
                <w:sz w:val="18"/>
                <w:szCs w:val="24"/>
                <w:lang w:val="en-US"/>
              </w:rPr>
              <w:t>URO</w:t>
            </w:r>
            <w:proofErr w:type="gramEnd"/>
          </w:p>
        </w:tc>
      </w:tr>
      <w:tr w:rsidR="00310E8B" w:rsidTr="00310E8B">
        <w:trPr>
          <w:tblCellSpacing w:w="28" w:type="dxa"/>
          <w:jc w:val="center"/>
        </w:trPr>
        <w:tc>
          <w:tcPr>
            <w:tcW w:w="3790" w:type="dxa"/>
            <w:shd w:val="clear" w:color="auto" w:fill="F2F2F2"/>
            <w:vAlign w:val="center"/>
            <w:hideMark/>
          </w:tcPr>
          <w:p w:rsidR="00310E8B" w:rsidRPr="00F855BA" w:rsidRDefault="00310E8B">
            <w:pPr>
              <w:autoSpaceDE w:val="0"/>
              <w:snapToGrid w:val="0"/>
              <w:spacing w:after="0" w:line="240" w:lineRule="auto"/>
              <w:rPr>
                <w:rFonts w:ascii="Century Gothic" w:hAnsi="Century Gothic" w:cs="Tahoma"/>
                <w:sz w:val="13"/>
                <w:szCs w:val="13"/>
                <w:lang w:val="ru-RU"/>
              </w:rPr>
            </w:pPr>
            <w:r>
              <w:rPr>
                <w:rFonts w:ascii="Century Gothic" w:hAnsi="Century Gothic" w:cs="Tahoma"/>
                <w:sz w:val="13"/>
                <w:szCs w:val="13"/>
                <w:lang w:val="ru-RU"/>
              </w:rPr>
              <w:t>Транспортное</w:t>
            </w:r>
            <w:r w:rsidRPr="00F855BA">
              <w:rPr>
                <w:rFonts w:ascii="Century Gothic" w:hAnsi="Century Gothic" w:cs="Tahoma"/>
                <w:sz w:val="13"/>
                <w:szCs w:val="13"/>
                <w:lang w:val="ru-RU"/>
              </w:rPr>
              <w:t xml:space="preserve"> </w:t>
            </w:r>
            <w:r>
              <w:rPr>
                <w:rFonts w:ascii="Century Gothic" w:hAnsi="Century Gothic" w:cs="Tahoma"/>
                <w:sz w:val="13"/>
                <w:szCs w:val="13"/>
                <w:lang w:val="ru-RU"/>
              </w:rPr>
              <w:t>обслуживание</w:t>
            </w:r>
          </w:p>
        </w:tc>
        <w:tc>
          <w:tcPr>
            <w:tcW w:w="6218" w:type="dxa"/>
            <w:shd w:val="clear" w:color="auto" w:fill="F2F2F2"/>
            <w:vAlign w:val="center"/>
            <w:hideMark/>
          </w:tcPr>
          <w:p w:rsidR="00310E8B" w:rsidRPr="00001D7E" w:rsidRDefault="00310E8B">
            <w:pPr>
              <w:autoSpaceDE w:val="0"/>
              <w:snapToGrid w:val="0"/>
              <w:spacing w:after="0" w:line="240" w:lineRule="auto"/>
              <w:rPr>
                <w:rFonts w:ascii="Century Gothic" w:hAnsi="Century Gothic" w:cs="Tahoma"/>
                <w:iCs/>
                <w:sz w:val="13"/>
                <w:szCs w:val="13"/>
                <w:lang w:val="ru-RU"/>
              </w:rPr>
            </w:pPr>
            <w:r w:rsidRPr="00001D7E">
              <w:rPr>
                <w:rFonts w:ascii="Century Gothic" w:hAnsi="Century Gothic" w:cs="Tahoma"/>
                <w:iCs/>
                <w:sz w:val="13"/>
                <w:szCs w:val="13"/>
                <w:lang w:val="ru-RU"/>
              </w:rPr>
              <w:t>Входные билеты в музеи и соборы</w:t>
            </w:r>
          </w:p>
        </w:tc>
        <w:tc>
          <w:tcPr>
            <w:tcW w:w="728" w:type="dxa"/>
            <w:shd w:val="clear" w:color="auto" w:fill="F2F2F2"/>
            <w:vAlign w:val="center"/>
            <w:hideMark/>
          </w:tcPr>
          <w:p w:rsidR="00310E8B" w:rsidRDefault="00310E8B">
            <w:pPr>
              <w:autoSpaceDE w:val="0"/>
              <w:snapToGrid w:val="0"/>
              <w:spacing w:after="0" w:line="240" w:lineRule="auto"/>
              <w:jc w:val="center"/>
              <w:rPr>
                <w:rFonts w:ascii="Century Gothic" w:hAnsi="Century Gothic" w:cs="Tahoma"/>
                <w:sz w:val="13"/>
                <w:szCs w:val="13"/>
                <w:lang w:val="ru-RU"/>
              </w:rPr>
            </w:pPr>
            <w:r>
              <w:rPr>
                <w:rFonts w:ascii="Century Gothic" w:hAnsi="Century Gothic" w:cs="Tahoma"/>
                <w:sz w:val="13"/>
                <w:szCs w:val="13"/>
                <w:lang w:val="ru-RU"/>
              </w:rPr>
              <w:t>//</w:t>
            </w:r>
          </w:p>
        </w:tc>
      </w:tr>
      <w:tr w:rsidR="00310E8B" w:rsidTr="00310E8B">
        <w:trPr>
          <w:tblCellSpacing w:w="28" w:type="dxa"/>
          <w:jc w:val="center"/>
        </w:trPr>
        <w:tc>
          <w:tcPr>
            <w:tcW w:w="3790" w:type="dxa"/>
            <w:shd w:val="clear" w:color="auto" w:fill="F2F2F2"/>
            <w:vAlign w:val="center"/>
            <w:hideMark/>
          </w:tcPr>
          <w:p w:rsidR="00310E8B" w:rsidRPr="00310E8B" w:rsidRDefault="00310E8B">
            <w:pPr>
              <w:autoSpaceDE w:val="0"/>
              <w:snapToGrid w:val="0"/>
              <w:spacing w:after="0" w:line="240" w:lineRule="auto"/>
              <w:rPr>
                <w:rFonts w:ascii="Century Gothic" w:hAnsi="Century Gothic" w:cs="Tahoma"/>
                <w:sz w:val="13"/>
                <w:szCs w:val="13"/>
                <w:lang w:val="ru-RU"/>
              </w:rPr>
            </w:pPr>
            <w:r>
              <w:rPr>
                <w:rFonts w:ascii="Century Gothic" w:hAnsi="Century Gothic" w:cs="Tahoma"/>
                <w:sz w:val="13"/>
                <w:szCs w:val="13"/>
                <w:lang w:val="ru-RU"/>
              </w:rPr>
              <w:t>Русскоговорящий сопровождающий на весь период</w:t>
            </w:r>
          </w:p>
        </w:tc>
        <w:tc>
          <w:tcPr>
            <w:tcW w:w="6218" w:type="dxa"/>
            <w:shd w:val="clear" w:color="auto" w:fill="F2F2F2"/>
            <w:vAlign w:val="center"/>
            <w:hideMark/>
          </w:tcPr>
          <w:p w:rsidR="00310E8B" w:rsidRPr="00001D7E" w:rsidRDefault="00001D7E">
            <w:pPr>
              <w:pStyle w:val="2"/>
              <w:tabs>
                <w:tab w:val="clear" w:pos="360"/>
                <w:tab w:val="left" w:pos="1840"/>
              </w:tabs>
              <w:snapToGrid w:val="0"/>
              <w:jc w:val="left"/>
              <w:rPr>
                <w:rFonts w:ascii="Century Gothic" w:hAnsi="Century Gothic" w:cs="Tahoma"/>
                <w:bCs/>
                <w:i w:val="0"/>
                <w:iCs/>
                <w:sz w:val="13"/>
                <w:szCs w:val="13"/>
                <w:lang w:val="ru-RU"/>
              </w:rPr>
            </w:pPr>
            <w:r w:rsidRPr="00001D7E">
              <w:rPr>
                <w:rFonts w:ascii="Century Gothic" w:hAnsi="Century Gothic" w:cs="Arial"/>
                <w:sz w:val="13"/>
                <w:szCs w:val="13"/>
              </w:rPr>
              <w:t>Театр Ла Скала</w:t>
            </w:r>
          </w:p>
        </w:tc>
        <w:tc>
          <w:tcPr>
            <w:tcW w:w="728" w:type="dxa"/>
            <w:shd w:val="clear" w:color="auto" w:fill="F2F2F2"/>
            <w:vAlign w:val="center"/>
            <w:hideMark/>
          </w:tcPr>
          <w:p w:rsidR="00310E8B" w:rsidRDefault="00001D7E">
            <w:pPr>
              <w:autoSpaceDE w:val="0"/>
              <w:snapToGrid w:val="0"/>
              <w:spacing w:after="0" w:line="240" w:lineRule="auto"/>
              <w:jc w:val="center"/>
              <w:rPr>
                <w:rFonts w:ascii="Century Gothic" w:hAnsi="Century Gothic" w:cs="Tahoma"/>
                <w:sz w:val="13"/>
                <w:szCs w:val="13"/>
                <w:lang w:val="en-GB" w:eastAsia="he-IL" w:bidi="he-IL"/>
              </w:rPr>
            </w:pPr>
            <w:r>
              <w:rPr>
                <w:rFonts w:ascii="Century Gothic" w:hAnsi="Century Gothic" w:cs="Tahoma"/>
                <w:sz w:val="13"/>
                <w:szCs w:val="13"/>
                <w:lang w:eastAsia="he-IL" w:bidi="he-IL"/>
              </w:rPr>
              <w:t>25</w:t>
            </w:r>
            <w:r w:rsidR="00310E8B">
              <w:rPr>
                <w:rFonts w:ascii="Century Gothic" w:hAnsi="Century Gothic" w:cs="Tahoma"/>
                <w:sz w:val="13"/>
                <w:szCs w:val="13"/>
                <w:lang w:val="en-GB" w:eastAsia="he-IL" w:bidi="he-IL"/>
              </w:rPr>
              <w:t>,00</w:t>
            </w:r>
          </w:p>
        </w:tc>
      </w:tr>
      <w:tr w:rsidR="00310E8B" w:rsidTr="00310E8B">
        <w:trPr>
          <w:tblCellSpacing w:w="28" w:type="dxa"/>
          <w:jc w:val="center"/>
        </w:trPr>
        <w:tc>
          <w:tcPr>
            <w:tcW w:w="3790" w:type="dxa"/>
            <w:shd w:val="clear" w:color="auto" w:fill="F2F2F2"/>
            <w:vAlign w:val="center"/>
            <w:hideMark/>
          </w:tcPr>
          <w:p w:rsidR="00310E8B" w:rsidRPr="00310E8B" w:rsidRDefault="00310E8B">
            <w:pPr>
              <w:autoSpaceDE w:val="0"/>
              <w:snapToGrid w:val="0"/>
              <w:spacing w:after="0" w:line="240" w:lineRule="auto"/>
              <w:rPr>
                <w:rFonts w:ascii="Century Gothic" w:hAnsi="Century Gothic" w:cs="Tahoma"/>
                <w:sz w:val="13"/>
                <w:szCs w:val="13"/>
                <w:lang w:val="ru-RU"/>
              </w:rPr>
            </w:pPr>
            <w:r>
              <w:rPr>
                <w:rFonts w:ascii="Century Gothic" w:hAnsi="Century Gothic" w:cs="Tahoma"/>
                <w:sz w:val="13"/>
                <w:szCs w:val="13"/>
                <w:lang w:val="ru-RU"/>
              </w:rPr>
              <w:t xml:space="preserve">Отели 3*** &amp; 4**** на </w:t>
            </w:r>
            <w:r>
              <w:rPr>
                <w:rFonts w:ascii="Century Gothic" w:hAnsi="Century Gothic" w:cs="Tahoma"/>
                <w:sz w:val="13"/>
                <w:szCs w:val="13"/>
                <w:lang w:val="en-GB"/>
              </w:rPr>
              <w:t>H</w:t>
            </w:r>
            <w:r>
              <w:rPr>
                <w:rFonts w:ascii="Century Gothic" w:hAnsi="Century Gothic" w:cs="Tahoma"/>
                <w:sz w:val="13"/>
                <w:szCs w:val="13"/>
                <w:lang w:val="ru-RU"/>
              </w:rPr>
              <w:t>/</w:t>
            </w:r>
            <w:r>
              <w:rPr>
                <w:rFonts w:ascii="Century Gothic" w:hAnsi="Century Gothic" w:cs="Tahoma"/>
                <w:sz w:val="13"/>
                <w:szCs w:val="13"/>
                <w:lang w:val="en-GB"/>
              </w:rPr>
              <w:t>B</w:t>
            </w:r>
            <w:r>
              <w:rPr>
                <w:rFonts w:ascii="Century Gothic" w:hAnsi="Century Gothic" w:cs="Tahoma"/>
                <w:sz w:val="13"/>
                <w:szCs w:val="13"/>
                <w:lang w:val="ru-RU"/>
              </w:rPr>
              <w:t xml:space="preserve"> или </w:t>
            </w:r>
            <w:r>
              <w:rPr>
                <w:rFonts w:ascii="Century Gothic" w:hAnsi="Century Gothic" w:cs="Tahoma"/>
                <w:sz w:val="13"/>
                <w:szCs w:val="13"/>
              </w:rPr>
              <w:t>B</w:t>
            </w:r>
            <w:r>
              <w:rPr>
                <w:rFonts w:ascii="Century Gothic" w:hAnsi="Century Gothic" w:cs="Tahoma"/>
                <w:sz w:val="13"/>
                <w:szCs w:val="13"/>
                <w:lang w:val="ru-RU"/>
              </w:rPr>
              <w:t>/</w:t>
            </w:r>
            <w:r>
              <w:rPr>
                <w:rFonts w:ascii="Century Gothic" w:hAnsi="Century Gothic" w:cs="Tahoma"/>
                <w:sz w:val="13"/>
                <w:szCs w:val="13"/>
              </w:rPr>
              <w:t>B</w:t>
            </w:r>
          </w:p>
        </w:tc>
        <w:tc>
          <w:tcPr>
            <w:tcW w:w="6218" w:type="dxa"/>
            <w:shd w:val="clear" w:color="auto" w:fill="F2F2F2"/>
            <w:vAlign w:val="center"/>
            <w:hideMark/>
          </w:tcPr>
          <w:p w:rsidR="00310E8B" w:rsidRPr="00001D7E" w:rsidRDefault="00001D7E">
            <w:pPr>
              <w:pStyle w:val="6"/>
              <w:tabs>
                <w:tab w:val="clear" w:pos="360"/>
                <w:tab w:val="left" w:pos="708"/>
              </w:tabs>
              <w:snapToGrid w:val="0"/>
              <w:rPr>
                <w:rFonts w:ascii="Century Gothic" w:hAnsi="Century Gothic" w:cs="Tahoma"/>
                <w:b w:val="0"/>
                <w:sz w:val="13"/>
                <w:szCs w:val="13"/>
              </w:rPr>
            </w:pPr>
            <w:r w:rsidRPr="00001D7E">
              <w:rPr>
                <w:rFonts w:ascii="Century Gothic" w:hAnsi="Century Gothic"/>
                <w:b w:val="0"/>
                <w:sz w:val="13"/>
                <w:szCs w:val="13"/>
              </w:rPr>
              <w:t>Экскурсия в Люцерн</w:t>
            </w:r>
          </w:p>
        </w:tc>
        <w:tc>
          <w:tcPr>
            <w:tcW w:w="728" w:type="dxa"/>
            <w:shd w:val="clear" w:color="auto" w:fill="F2F2F2"/>
            <w:vAlign w:val="center"/>
            <w:hideMark/>
          </w:tcPr>
          <w:p w:rsidR="00310E8B" w:rsidRDefault="00001D7E">
            <w:pPr>
              <w:pStyle w:val="2"/>
              <w:tabs>
                <w:tab w:val="clear" w:pos="360"/>
                <w:tab w:val="left" w:pos="708"/>
              </w:tabs>
              <w:snapToGrid w:val="0"/>
              <w:rPr>
                <w:rFonts w:ascii="Century Gothic" w:hAnsi="Century Gothic" w:cs="Tahoma"/>
                <w:i w:val="0"/>
                <w:iCs/>
                <w:sz w:val="13"/>
                <w:szCs w:val="13"/>
                <w:lang w:val="en-GB"/>
              </w:rPr>
            </w:pPr>
            <w:r>
              <w:rPr>
                <w:rFonts w:ascii="Century Gothic" w:hAnsi="Century Gothic" w:cs="Tahoma"/>
                <w:i w:val="0"/>
                <w:iCs/>
                <w:sz w:val="13"/>
                <w:szCs w:val="13"/>
                <w:lang w:val="en-GB"/>
              </w:rPr>
              <w:t>6</w:t>
            </w:r>
            <w:r w:rsidR="00310E8B">
              <w:rPr>
                <w:rFonts w:ascii="Century Gothic" w:hAnsi="Century Gothic" w:cs="Tahoma"/>
                <w:i w:val="0"/>
                <w:iCs/>
                <w:sz w:val="13"/>
                <w:szCs w:val="13"/>
                <w:lang w:val="en-GB"/>
              </w:rPr>
              <w:t>0</w:t>
            </w:r>
            <w:proofErr w:type="gramStart"/>
            <w:r w:rsidR="00310E8B">
              <w:rPr>
                <w:rFonts w:ascii="Century Gothic" w:hAnsi="Century Gothic" w:cs="Tahoma"/>
                <w:i w:val="0"/>
                <w:iCs/>
                <w:sz w:val="13"/>
                <w:szCs w:val="13"/>
                <w:lang w:val="en-GB"/>
              </w:rPr>
              <w:t>,00</w:t>
            </w:r>
            <w:proofErr w:type="gramEnd"/>
          </w:p>
        </w:tc>
      </w:tr>
      <w:tr w:rsidR="00310E8B" w:rsidTr="00310E8B">
        <w:trPr>
          <w:tblCellSpacing w:w="28" w:type="dxa"/>
          <w:jc w:val="center"/>
        </w:trPr>
        <w:tc>
          <w:tcPr>
            <w:tcW w:w="3790" w:type="dxa"/>
            <w:shd w:val="clear" w:color="auto" w:fill="F2F2F2"/>
            <w:vAlign w:val="center"/>
            <w:hideMark/>
          </w:tcPr>
          <w:p w:rsidR="00310E8B" w:rsidRDefault="00310E8B">
            <w:pPr>
              <w:autoSpaceDE w:val="0"/>
              <w:snapToGrid w:val="0"/>
              <w:spacing w:after="0" w:line="240" w:lineRule="auto"/>
              <w:rPr>
                <w:rFonts w:ascii="Century Gothic" w:hAnsi="Century Gothic" w:cs="Tahoma"/>
                <w:sz w:val="13"/>
                <w:szCs w:val="13"/>
                <w:lang w:val="en-GB"/>
              </w:rPr>
            </w:pPr>
            <w:r>
              <w:rPr>
                <w:rFonts w:ascii="Century Gothic" w:hAnsi="Century Gothic" w:cs="Tahoma"/>
                <w:sz w:val="13"/>
                <w:szCs w:val="13"/>
                <w:lang w:val="ru-RU"/>
              </w:rPr>
              <w:t>Официальные русскоговорящие гиды</w:t>
            </w:r>
          </w:p>
        </w:tc>
        <w:tc>
          <w:tcPr>
            <w:tcW w:w="6218" w:type="dxa"/>
            <w:shd w:val="clear" w:color="auto" w:fill="F2F2F2"/>
            <w:vAlign w:val="center"/>
            <w:hideMark/>
          </w:tcPr>
          <w:p w:rsidR="00310E8B" w:rsidRPr="00001D7E" w:rsidRDefault="00001D7E">
            <w:pPr>
              <w:autoSpaceDE w:val="0"/>
              <w:snapToGrid w:val="0"/>
              <w:spacing w:after="0" w:line="240" w:lineRule="auto"/>
              <w:rPr>
                <w:rFonts w:ascii="Century Gothic" w:hAnsi="Century Gothic" w:cs="Tahoma"/>
                <w:sz w:val="13"/>
                <w:szCs w:val="13"/>
                <w:lang w:val="ru-RU"/>
              </w:rPr>
            </w:pPr>
            <w:r w:rsidRPr="00001D7E">
              <w:rPr>
                <w:rFonts w:ascii="Century Gothic" w:hAnsi="Century Gothic" w:cs="Arial"/>
                <w:sz w:val="13"/>
                <w:szCs w:val="13"/>
              </w:rPr>
              <w:t>Поездка на Водопады + Штайн Ам Райн</w:t>
            </w:r>
          </w:p>
        </w:tc>
        <w:tc>
          <w:tcPr>
            <w:tcW w:w="728" w:type="dxa"/>
            <w:shd w:val="clear" w:color="auto" w:fill="F2F2F2"/>
            <w:vAlign w:val="center"/>
            <w:hideMark/>
          </w:tcPr>
          <w:p w:rsidR="00310E8B" w:rsidRDefault="00310E8B">
            <w:pPr>
              <w:autoSpaceDE w:val="0"/>
              <w:snapToGrid w:val="0"/>
              <w:spacing w:after="0" w:line="240" w:lineRule="auto"/>
              <w:jc w:val="center"/>
              <w:rPr>
                <w:rFonts w:ascii="Century Gothic" w:hAnsi="Century Gothic" w:cs="Tahoma"/>
                <w:sz w:val="13"/>
                <w:szCs w:val="13"/>
                <w:lang w:val="ru-RU" w:eastAsia="he-IL" w:bidi="he-IL"/>
              </w:rPr>
            </w:pPr>
            <w:r>
              <w:rPr>
                <w:rFonts w:ascii="Century Gothic" w:hAnsi="Century Gothic" w:cs="Tahoma"/>
                <w:sz w:val="13"/>
                <w:szCs w:val="13"/>
                <w:lang w:val="ru-RU" w:eastAsia="he-IL" w:bidi="he-IL"/>
              </w:rPr>
              <w:t>60,00</w:t>
            </w:r>
          </w:p>
        </w:tc>
      </w:tr>
      <w:tr w:rsidR="00310E8B" w:rsidTr="00310E8B">
        <w:trPr>
          <w:tblCellSpacing w:w="28" w:type="dxa"/>
          <w:jc w:val="center"/>
        </w:trPr>
        <w:tc>
          <w:tcPr>
            <w:tcW w:w="3790" w:type="dxa"/>
            <w:shd w:val="clear" w:color="auto" w:fill="F2F2F2"/>
            <w:vAlign w:val="center"/>
            <w:hideMark/>
          </w:tcPr>
          <w:p w:rsidR="005122B1" w:rsidRPr="00A84435" w:rsidRDefault="005122B1" w:rsidP="005122B1">
            <w:pPr>
              <w:suppressAutoHyphens/>
              <w:spacing w:after="0" w:line="240" w:lineRule="auto"/>
              <w:jc w:val="both"/>
              <w:rPr>
                <w:rFonts w:ascii="Century Gothic" w:hAnsi="Century Gothic" w:cs="Arial"/>
                <w:sz w:val="13"/>
                <w:szCs w:val="13"/>
              </w:rPr>
            </w:pPr>
            <w:r w:rsidRPr="00A84435">
              <w:rPr>
                <w:rFonts w:ascii="Century Gothic" w:hAnsi="Century Gothic" w:cs="Arial"/>
                <w:sz w:val="13"/>
                <w:szCs w:val="13"/>
              </w:rPr>
              <w:t>Экскурсии с русскоговорящим лицензированным гидом в Милане, Цюрихе</w:t>
            </w:r>
          </w:p>
          <w:p w:rsidR="00310E8B" w:rsidRPr="00A84435" w:rsidRDefault="00310E8B">
            <w:pPr>
              <w:autoSpaceDE w:val="0"/>
              <w:snapToGrid w:val="0"/>
              <w:spacing w:after="0" w:line="240" w:lineRule="auto"/>
              <w:rPr>
                <w:rFonts w:ascii="Century Gothic" w:hAnsi="Century Gothic" w:cs="Tahoma"/>
                <w:bCs/>
                <w:color w:val="000000"/>
                <w:sz w:val="13"/>
                <w:szCs w:val="13"/>
              </w:rPr>
            </w:pPr>
          </w:p>
        </w:tc>
        <w:tc>
          <w:tcPr>
            <w:tcW w:w="6218" w:type="dxa"/>
            <w:shd w:val="clear" w:color="auto" w:fill="F2F2F2"/>
            <w:vAlign w:val="center"/>
            <w:hideMark/>
          </w:tcPr>
          <w:p w:rsidR="00310E8B" w:rsidRPr="00001D7E" w:rsidRDefault="00001D7E">
            <w:pPr>
              <w:pStyle w:val="2"/>
              <w:tabs>
                <w:tab w:val="clear" w:pos="360"/>
                <w:tab w:val="left" w:pos="1840"/>
              </w:tabs>
              <w:snapToGrid w:val="0"/>
              <w:jc w:val="left"/>
              <w:rPr>
                <w:rFonts w:ascii="Century Gothic" w:hAnsi="Century Gothic" w:cs="Tahoma"/>
                <w:i w:val="0"/>
                <w:iCs/>
                <w:sz w:val="13"/>
                <w:szCs w:val="13"/>
                <w:lang w:val="ru-RU"/>
              </w:rPr>
            </w:pPr>
            <w:r w:rsidRPr="00001D7E">
              <w:rPr>
                <w:rFonts w:ascii="Century Gothic" w:hAnsi="Century Gothic" w:cs="Arial"/>
                <w:sz w:val="13"/>
                <w:szCs w:val="13"/>
              </w:rPr>
              <w:t>Экскурсия в Верону</w:t>
            </w:r>
          </w:p>
        </w:tc>
        <w:tc>
          <w:tcPr>
            <w:tcW w:w="728" w:type="dxa"/>
            <w:shd w:val="clear" w:color="auto" w:fill="F2F2F2"/>
            <w:vAlign w:val="center"/>
            <w:hideMark/>
          </w:tcPr>
          <w:p w:rsidR="00310E8B" w:rsidRDefault="00001D7E">
            <w:pPr>
              <w:autoSpaceDE w:val="0"/>
              <w:snapToGrid w:val="0"/>
              <w:spacing w:after="0" w:line="240" w:lineRule="auto"/>
              <w:jc w:val="center"/>
              <w:rPr>
                <w:rFonts w:ascii="Century Gothic" w:hAnsi="Century Gothic" w:cs="Tahoma"/>
                <w:sz w:val="13"/>
                <w:szCs w:val="13"/>
                <w:lang w:eastAsia="he-IL" w:bidi="he-IL"/>
              </w:rPr>
            </w:pPr>
            <w:r>
              <w:rPr>
                <w:rFonts w:ascii="Century Gothic" w:hAnsi="Century Gothic" w:cs="Tahoma"/>
                <w:sz w:val="13"/>
                <w:szCs w:val="13"/>
                <w:lang w:eastAsia="he-IL" w:bidi="he-IL"/>
              </w:rPr>
              <w:t>5</w:t>
            </w:r>
            <w:r w:rsidR="00310E8B">
              <w:rPr>
                <w:rFonts w:ascii="Century Gothic" w:hAnsi="Century Gothic" w:cs="Tahoma"/>
                <w:sz w:val="13"/>
                <w:szCs w:val="13"/>
                <w:lang w:eastAsia="he-IL" w:bidi="he-IL"/>
              </w:rPr>
              <w:t>5,00</w:t>
            </w:r>
          </w:p>
        </w:tc>
      </w:tr>
      <w:tr w:rsidR="00310E8B" w:rsidTr="00310E8B">
        <w:trPr>
          <w:tblCellSpacing w:w="28" w:type="dxa"/>
          <w:jc w:val="center"/>
        </w:trPr>
        <w:tc>
          <w:tcPr>
            <w:tcW w:w="3790" w:type="dxa"/>
            <w:shd w:val="clear" w:color="auto" w:fill="F2F2F2"/>
            <w:vAlign w:val="center"/>
            <w:hideMark/>
          </w:tcPr>
          <w:p w:rsidR="00A84435" w:rsidRPr="00A84435" w:rsidRDefault="00A84435" w:rsidP="00A84435">
            <w:pPr>
              <w:suppressAutoHyphens/>
              <w:spacing w:after="0" w:line="240" w:lineRule="auto"/>
              <w:jc w:val="both"/>
              <w:rPr>
                <w:rFonts w:ascii="Century Gothic" w:hAnsi="Century Gothic" w:cs="Arial"/>
                <w:sz w:val="13"/>
                <w:szCs w:val="13"/>
              </w:rPr>
            </w:pPr>
            <w:r w:rsidRPr="00A84435">
              <w:rPr>
                <w:rFonts w:ascii="Century Gothic" w:hAnsi="Century Gothic" w:cs="Arial"/>
                <w:sz w:val="13"/>
                <w:szCs w:val="13"/>
              </w:rPr>
              <w:t>Посещение Турина, Болоньи, Сан-Марино, Берна, Лихтенштейна с русскоговорящим ассистентом</w:t>
            </w:r>
          </w:p>
          <w:p w:rsidR="00310E8B" w:rsidRPr="00A84435" w:rsidRDefault="00310E8B">
            <w:pPr>
              <w:autoSpaceDE w:val="0"/>
              <w:snapToGrid w:val="0"/>
              <w:spacing w:after="0" w:line="240" w:lineRule="auto"/>
              <w:rPr>
                <w:rFonts w:ascii="Century Gothic" w:hAnsi="Century Gothic" w:cs="Tahoma"/>
                <w:sz w:val="13"/>
                <w:szCs w:val="13"/>
              </w:rPr>
            </w:pPr>
          </w:p>
        </w:tc>
        <w:tc>
          <w:tcPr>
            <w:tcW w:w="6218" w:type="dxa"/>
            <w:shd w:val="clear" w:color="auto" w:fill="F2F2F2"/>
            <w:vAlign w:val="center"/>
            <w:hideMark/>
          </w:tcPr>
          <w:p w:rsidR="00310E8B" w:rsidRPr="00001D7E" w:rsidRDefault="00001D7E">
            <w:pPr>
              <w:pStyle w:val="2"/>
              <w:tabs>
                <w:tab w:val="clear" w:pos="360"/>
                <w:tab w:val="left" w:pos="1840"/>
                <w:tab w:val="left" w:pos="3870"/>
              </w:tabs>
              <w:snapToGrid w:val="0"/>
              <w:jc w:val="left"/>
              <w:rPr>
                <w:rFonts w:ascii="Century Gothic" w:hAnsi="Century Gothic" w:cs="Tahoma"/>
                <w:i w:val="0"/>
                <w:iCs/>
                <w:sz w:val="13"/>
                <w:szCs w:val="13"/>
                <w:lang w:val="ru-RU"/>
              </w:rPr>
            </w:pPr>
            <w:r w:rsidRPr="00001D7E">
              <w:rPr>
                <w:rFonts w:ascii="Century Gothic" w:hAnsi="Century Gothic" w:cs="Tahoma"/>
                <w:i w:val="0"/>
                <w:iCs/>
                <w:sz w:val="13"/>
                <w:szCs w:val="13"/>
                <w:lang w:val="ru-RU"/>
              </w:rPr>
              <w:t xml:space="preserve">Озеро </w:t>
            </w:r>
            <w:proofErr w:type="spellStart"/>
            <w:r w:rsidRPr="00001D7E">
              <w:rPr>
                <w:rFonts w:ascii="Century Gothic" w:hAnsi="Century Gothic" w:cs="Tahoma"/>
                <w:i w:val="0"/>
                <w:iCs/>
                <w:sz w:val="13"/>
                <w:szCs w:val="13"/>
                <w:lang w:val="ru-RU"/>
              </w:rPr>
              <w:t>Маджоре</w:t>
            </w:r>
            <w:proofErr w:type="spellEnd"/>
          </w:p>
        </w:tc>
        <w:tc>
          <w:tcPr>
            <w:tcW w:w="728" w:type="dxa"/>
            <w:shd w:val="clear" w:color="auto" w:fill="F2F2F2"/>
            <w:vAlign w:val="center"/>
            <w:hideMark/>
          </w:tcPr>
          <w:p w:rsidR="00310E8B" w:rsidRDefault="00001D7E">
            <w:pPr>
              <w:autoSpaceDE w:val="0"/>
              <w:snapToGrid w:val="0"/>
              <w:spacing w:after="0" w:line="240" w:lineRule="auto"/>
              <w:jc w:val="center"/>
              <w:rPr>
                <w:rFonts w:ascii="Century Gothic" w:hAnsi="Century Gothic" w:cs="Tahoma"/>
                <w:sz w:val="13"/>
                <w:szCs w:val="13"/>
                <w:lang w:val="en-GB" w:eastAsia="he-IL" w:bidi="he-IL"/>
              </w:rPr>
            </w:pPr>
            <w:r>
              <w:rPr>
                <w:rFonts w:ascii="Century Gothic" w:hAnsi="Century Gothic" w:cs="Tahoma"/>
                <w:sz w:val="13"/>
                <w:szCs w:val="13"/>
                <w:lang w:val="en-GB" w:eastAsia="he-IL" w:bidi="he-IL"/>
              </w:rPr>
              <w:t>5</w:t>
            </w:r>
            <w:r w:rsidR="00310E8B">
              <w:rPr>
                <w:rFonts w:ascii="Century Gothic" w:hAnsi="Century Gothic" w:cs="Tahoma"/>
                <w:sz w:val="13"/>
                <w:szCs w:val="13"/>
                <w:lang w:val="en-GB" w:eastAsia="he-IL" w:bidi="he-IL"/>
              </w:rPr>
              <w:t>0,00</w:t>
            </w:r>
          </w:p>
        </w:tc>
      </w:tr>
      <w:tr w:rsidR="00310E8B" w:rsidTr="00310E8B">
        <w:trPr>
          <w:tblCellSpacing w:w="28" w:type="dxa"/>
          <w:jc w:val="center"/>
        </w:trPr>
        <w:tc>
          <w:tcPr>
            <w:tcW w:w="3790" w:type="dxa"/>
            <w:shd w:val="clear" w:color="auto" w:fill="F2F2F2"/>
            <w:vAlign w:val="center"/>
            <w:hideMark/>
          </w:tcPr>
          <w:p w:rsidR="00310E8B" w:rsidRPr="00310E8B" w:rsidRDefault="00310E8B">
            <w:pPr>
              <w:autoSpaceDE w:val="0"/>
              <w:snapToGrid w:val="0"/>
              <w:spacing w:after="0" w:line="240" w:lineRule="auto"/>
              <w:rPr>
                <w:rFonts w:ascii="Century Gothic" w:hAnsi="Century Gothic" w:cs="Tahoma"/>
                <w:sz w:val="13"/>
                <w:szCs w:val="13"/>
                <w:lang w:val="ru-RU"/>
              </w:rPr>
            </w:pPr>
          </w:p>
        </w:tc>
        <w:tc>
          <w:tcPr>
            <w:tcW w:w="6218" w:type="dxa"/>
            <w:shd w:val="clear" w:color="auto" w:fill="F2F2F2"/>
            <w:vAlign w:val="center"/>
            <w:hideMark/>
          </w:tcPr>
          <w:p w:rsidR="00310E8B" w:rsidRPr="00001D7E" w:rsidRDefault="00001D7E">
            <w:pPr>
              <w:pStyle w:val="2"/>
              <w:tabs>
                <w:tab w:val="clear" w:pos="360"/>
                <w:tab w:val="left" w:pos="1840"/>
              </w:tabs>
              <w:snapToGrid w:val="0"/>
              <w:jc w:val="left"/>
              <w:rPr>
                <w:rFonts w:ascii="Century Gothic" w:hAnsi="Century Gothic" w:cs="Tahoma"/>
                <w:bCs/>
                <w:i w:val="0"/>
                <w:iCs/>
                <w:sz w:val="13"/>
                <w:szCs w:val="13"/>
                <w:lang w:val="ru-RU"/>
              </w:rPr>
            </w:pPr>
            <w:r w:rsidRPr="00001D7E">
              <w:rPr>
                <w:rFonts w:ascii="Century Gothic" w:hAnsi="Century Gothic" w:cs="Arial"/>
                <w:sz w:val="13"/>
                <w:szCs w:val="13"/>
              </w:rPr>
              <w:t>Входной билет во Дворец и ботанический сад</w:t>
            </w:r>
            <w:r w:rsidRPr="00001D7E">
              <w:rPr>
                <w:rFonts w:ascii="Century Gothic" w:hAnsi="Century Gothic" w:cs="Arial"/>
                <w:sz w:val="13"/>
                <w:szCs w:val="13"/>
                <w:lang w:val="ru-RU"/>
              </w:rPr>
              <w:t xml:space="preserve"> ( </w:t>
            </w:r>
            <w:proofErr w:type="spellStart"/>
            <w:r w:rsidRPr="00001D7E">
              <w:rPr>
                <w:rFonts w:ascii="Century Gothic" w:hAnsi="Century Gothic" w:cs="Arial"/>
                <w:sz w:val="13"/>
                <w:szCs w:val="13"/>
                <w:lang w:val="ru-RU"/>
              </w:rPr>
              <w:t>Изола</w:t>
            </w:r>
            <w:proofErr w:type="spellEnd"/>
            <w:r w:rsidRPr="00001D7E">
              <w:rPr>
                <w:rFonts w:ascii="Century Gothic" w:hAnsi="Century Gothic" w:cs="Arial"/>
                <w:sz w:val="13"/>
                <w:szCs w:val="13"/>
                <w:lang w:val="ru-RU"/>
              </w:rPr>
              <w:t xml:space="preserve"> Белла)</w:t>
            </w:r>
          </w:p>
        </w:tc>
        <w:tc>
          <w:tcPr>
            <w:tcW w:w="728" w:type="dxa"/>
            <w:shd w:val="clear" w:color="auto" w:fill="F2F2F2"/>
            <w:vAlign w:val="center"/>
            <w:hideMark/>
          </w:tcPr>
          <w:p w:rsidR="00310E8B" w:rsidRDefault="00001D7E">
            <w:pPr>
              <w:autoSpaceDE w:val="0"/>
              <w:snapToGrid w:val="0"/>
              <w:spacing w:after="0" w:line="240" w:lineRule="auto"/>
              <w:jc w:val="center"/>
              <w:rPr>
                <w:rFonts w:ascii="Century Gothic" w:hAnsi="Century Gothic" w:cs="Tahoma"/>
                <w:sz w:val="13"/>
                <w:szCs w:val="13"/>
                <w:lang w:val="ru-RU" w:eastAsia="he-IL" w:bidi="he-IL"/>
              </w:rPr>
            </w:pPr>
            <w:r>
              <w:rPr>
                <w:rFonts w:ascii="Century Gothic" w:hAnsi="Century Gothic" w:cs="Tahoma"/>
                <w:sz w:val="13"/>
                <w:szCs w:val="13"/>
                <w:lang w:val="ru-RU" w:eastAsia="he-IL" w:bidi="he-IL"/>
              </w:rPr>
              <w:t>12</w:t>
            </w:r>
            <w:r w:rsidR="00310E8B">
              <w:rPr>
                <w:rFonts w:ascii="Century Gothic" w:hAnsi="Century Gothic" w:cs="Tahoma"/>
                <w:sz w:val="13"/>
                <w:szCs w:val="13"/>
                <w:lang w:val="ru-RU" w:eastAsia="he-IL" w:bidi="he-IL"/>
              </w:rPr>
              <w:t>,00</w:t>
            </w:r>
          </w:p>
        </w:tc>
      </w:tr>
      <w:tr w:rsidR="00A84435" w:rsidTr="00310E8B">
        <w:trPr>
          <w:tblCellSpacing w:w="28" w:type="dxa"/>
          <w:jc w:val="center"/>
        </w:trPr>
        <w:tc>
          <w:tcPr>
            <w:tcW w:w="3790" w:type="dxa"/>
            <w:shd w:val="clear" w:color="auto" w:fill="F2F2F2"/>
            <w:vAlign w:val="center"/>
            <w:hideMark/>
          </w:tcPr>
          <w:p w:rsidR="00A84435" w:rsidRPr="00310E8B" w:rsidRDefault="00A84435">
            <w:pPr>
              <w:autoSpaceDE w:val="0"/>
              <w:snapToGrid w:val="0"/>
              <w:spacing w:after="0" w:line="240" w:lineRule="auto"/>
              <w:rPr>
                <w:rFonts w:ascii="Century Gothic" w:hAnsi="Century Gothic" w:cs="Tahoma"/>
                <w:sz w:val="13"/>
                <w:szCs w:val="13"/>
                <w:lang w:val="ru-RU"/>
              </w:rPr>
            </w:pPr>
          </w:p>
        </w:tc>
        <w:tc>
          <w:tcPr>
            <w:tcW w:w="6218" w:type="dxa"/>
            <w:shd w:val="clear" w:color="auto" w:fill="F2F2F2"/>
            <w:vAlign w:val="center"/>
            <w:hideMark/>
          </w:tcPr>
          <w:p w:rsidR="00A84435" w:rsidRDefault="00A84435">
            <w:pPr>
              <w:pStyle w:val="2"/>
              <w:tabs>
                <w:tab w:val="clear" w:pos="360"/>
                <w:tab w:val="left" w:pos="1840"/>
                <w:tab w:val="left" w:pos="3870"/>
              </w:tabs>
              <w:snapToGrid w:val="0"/>
              <w:jc w:val="left"/>
              <w:rPr>
                <w:rFonts w:ascii="Century Gothic" w:hAnsi="Century Gothic" w:cs="Tahoma"/>
                <w:i w:val="0"/>
                <w:iCs/>
                <w:sz w:val="13"/>
                <w:szCs w:val="13"/>
                <w:lang w:val="ru-RU"/>
              </w:rPr>
            </w:pPr>
            <w:r>
              <w:rPr>
                <w:rFonts w:ascii="Century Gothic" w:hAnsi="Century Gothic" w:cs="Tahoma"/>
                <w:i w:val="0"/>
                <w:sz w:val="13"/>
                <w:szCs w:val="13"/>
                <w:lang w:val="ru-RU"/>
              </w:rPr>
              <w:t>Наушники на весь период пребывания</w:t>
            </w:r>
          </w:p>
        </w:tc>
        <w:tc>
          <w:tcPr>
            <w:tcW w:w="728" w:type="dxa"/>
            <w:shd w:val="clear" w:color="auto" w:fill="F2F2F2"/>
            <w:vAlign w:val="center"/>
            <w:hideMark/>
          </w:tcPr>
          <w:p w:rsidR="00A84435" w:rsidRDefault="00A84435">
            <w:pPr>
              <w:autoSpaceDE w:val="0"/>
              <w:snapToGrid w:val="0"/>
              <w:spacing w:after="0" w:line="240" w:lineRule="auto"/>
              <w:jc w:val="center"/>
              <w:rPr>
                <w:rFonts w:ascii="Century Gothic" w:hAnsi="Century Gothic" w:cs="Tahoma"/>
                <w:sz w:val="13"/>
                <w:szCs w:val="13"/>
                <w:lang w:val="ru-RU" w:eastAsia="he-IL" w:bidi="he-IL"/>
              </w:rPr>
            </w:pPr>
            <w:r>
              <w:rPr>
                <w:rFonts w:ascii="Century Gothic" w:hAnsi="Century Gothic" w:cs="Tahoma"/>
                <w:sz w:val="13"/>
                <w:szCs w:val="13"/>
                <w:lang w:val="en-GB" w:eastAsia="he-IL" w:bidi="he-IL"/>
              </w:rPr>
              <w:t>15,00</w:t>
            </w:r>
          </w:p>
        </w:tc>
      </w:tr>
      <w:tr w:rsidR="00A84435" w:rsidTr="00310E8B">
        <w:trPr>
          <w:tblCellSpacing w:w="28" w:type="dxa"/>
          <w:jc w:val="center"/>
        </w:trPr>
        <w:tc>
          <w:tcPr>
            <w:tcW w:w="3790" w:type="dxa"/>
            <w:shd w:val="clear" w:color="auto" w:fill="F2F2F2"/>
            <w:vAlign w:val="center"/>
          </w:tcPr>
          <w:p w:rsidR="00A84435" w:rsidRDefault="00A84435">
            <w:pPr>
              <w:autoSpaceDE w:val="0"/>
              <w:snapToGrid w:val="0"/>
              <w:spacing w:after="0" w:line="240" w:lineRule="auto"/>
              <w:rPr>
                <w:rFonts w:ascii="Century Gothic" w:hAnsi="Century Gothic" w:cs="Tahoma"/>
                <w:sz w:val="13"/>
                <w:szCs w:val="13"/>
                <w:lang w:val="en-GB"/>
              </w:rPr>
            </w:pPr>
          </w:p>
        </w:tc>
        <w:tc>
          <w:tcPr>
            <w:tcW w:w="6218" w:type="dxa"/>
            <w:shd w:val="clear" w:color="auto" w:fill="F2F2F2"/>
            <w:vAlign w:val="center"/>
            <w:hideMark/>
          </w:tcPr>
          <w:p w:rsidR="00A84435" w:rsidRDefault="00A84435">
            <w:pPr>
              <w:pStyle w:val="2"/>
              <w:tabs>
                <w:tab w:val="clear" w:pos="360"/>
                <w:tab w:val="left" w:pos="1840"/>
              </w:tabs>
              <w:snapToGrid w:val="0"/>
              <w:jc w:val="left"/>
              <w:rPr>
                <w:rFonts w:ascii="Century Gothic" w:hAnsi="Century Gothic" w:cs="Tahoma"/>
                <w:i w:val="0"/>
                <w:iCs/>
                <w:sz w:val="13"/>
                <w:szCs w:val="13"/>
                <w:lang w:val="ru-RU"/>
              </w:rPr>
            </w:pPr>
            <w:r>
              <w:rPr>
                <w:rFonts w:ascii="Century Gothic" w:hAnsi="Century Gothic" w:cs="Tahoma"/>
                <w:i w:val="0"/>
                <w:iCs/>
                <w:sz w:val="13"/>
                <w:szCs w:val="13"/>
                <w:lang w:val="ru-RU"/>
              </w:rPr>
              <w:t>Все, что не указано включенным в стоимость</w:t>
            </w:r>
          </w:p>
        </w:tc>
        <w:tc>
          <w:tcPr>
            <w:tcW w:w="728" w:type="dxa"/>
            <w:shd w:val="clear" w:color="auto" w:fill="F2F2F2"/>
            <w:vAlign w:val="center"/>
            <w:hideMark/>
          </w:tcPr>
          <w:p w:rsidR="00A84435" w:rsidRDefault="00A84435">
            <w:pPr>
              <w:autoSpaceDE w:val="0"/>
              <w:snapToGrid w:val="0"/>
              <w:spacing w:after="0" w:line="240" w:lineRule="auto"/>
              <w:jc w:val="center"/>
              <w:rPr>
                <w:rFonts w:ascii="Century Gothic" w:hAnsi="Century Gothic" w:cs="Tahoma"/>
                <w:sz w:val="13"/>
                <w:szCs w:val="13"/>
                <w:lang w:val="ru-RU" w:eastAsia="he-IL" w:bidi="he-IL"/>
              </w:rPr>
            </w:pPr>
            <w:r>
              <w:rPr>
                <w:rFonts w:ascii="Century Gothic" w:hAnsi="Century Gothic" w:cs="Tahoma"/>
                <w:sz w:val="13"/>
                <w:szCs w:val="13"/>
                <w:lang w:val="ru-RU" w:eastAsia="he-IL" w:bidi="he-IL"/>
              </w:rPr>
              <w:t>//</w:t>
            </w:r>
          </w:p>
        </w:tc>
      </w:tr>
      <w:tr w:rsidR="00A84435" w:rsidTr="00310E8B">
        <w:trPr>
          <w:tblCellSpacing w:w="28" w:type="dxa"/>
          <w:jc w:val="center"/>
        </w:trPr>
        <w:tc>
          <w:tcPr>
            <w:tcW w:w="3790" w:type="dxa"/>
            <w:shd w:val="clear" w:color="auto" w:fill="F2F2F2"/>
            <w:vAlign w:val="center"/>
          </w:tcPr>
          <w:p w:rsidR="00A84435" w:rsidRDefault="00A84435">
            <w:pPr>
              <w:autoSpaceDE w:val="0"/>
              <w:snapToGrid w:val="0"/>
              <w:spacing w:after="0" w:line="240" w:lineRule="auto"/>
              <w:rPr>
                <w:rFonts w:ascii="Century Gothic" w:hAnsi="Century Gothic" w:cs="Tahoma"/>
                <w:sz w:val="13"/>
                <w:szCs w:val="13"/>
                <w:lang w:val="en-GB"/>
              </w:rPr>
            </w:pPr>
          </w:p>
        </w:tc>
        <w:tc>
          <w:tcPr>
            <w:tcW w:w="6218" w:type="dxa"/>
            <w:shd w:val="clear" w:color="auto" w:fill="F2F2F2"/>
            <w:vAlign w:val="center"/>
            <w:hideMark/>
          </w:tcPr>
          <w:p w:rsidR="00A84435" w:rsidRDefault="00A84435">
            <w:pPr>
              <w:pStyle w:val="2"/>
              <w:tabs>
                <w:tab w:val="clear" w:pos="360"/>
                <w:tab w:val="left" w:pos="1840"/>
              </w:tabs>
              <w:snapToGrid w:val="0"/>
              <w:jc w:val="left"/>
              <w:rPr>
                <w:rFonts w:ascii="Century Gothic" w:hAnsi="Century Gothic"/>
                <w:i w:val="0"/>
                <w:sz w:val="13"/>
                <w:szCs w:val="13"/>
                <w:lang w:val="ru-RU"/>
              </w:rPr>
            </w:pPr>
            <w:r>
              <w:rPr>
                <w:rFonts w:ascii="Century Gothic" w:hAnsi="Century Gothic"/>
                <w:i w:val="0"/>
                <w:sz w:val="13"/>
                <w:szCs w:val="13"/>
                <w:lang w:val="ru-RU"/>
              </w:rPr>
              <w:t>Городской налог на проживание (оплачиваются на месте в отеле)</w:t>
            </w:r>
          </w:p>
        </w:tc>
        <w:tc>
          <w:tcPr>
            <w:tcW w:w="728" w:type="dxa"/>
            <w:shd w:val="clear" w:color="auto" w:fill="F2F2F2"/>
            <w:vAlign w:val="center"/>
            <w:hideMark/>
          </w:tcPr>
          <w:p w:rsidR="00A84435" w:rsidRDefault="00A84435">
            <w:pPr>
              <w:autoSpaceDE w:val="0"/>
              <w:snapToGrid w:val="0"/>
              <w:spacing w:after="0" w:line="240" w:lineRule="auto"/>
              <w:jc w:val="center"/>
              <w:rPr>
                <w:rFonts w:ascii="Century Gothic" w:hAnsi="Century Gothic" w:cs="Tahoma"/>
                <w:sz w:val="13"/>
                <w:szCs w:val="13"/>
                <w:lang w:val="ru-RU" w:eastAsia="he-IL" w:bidi="he-IL"/>
              </w:rPr>
            </w:pPr>
            <w:r>
              <w:rPr>
                <w:rFonts w:ascii="Century Gothic" w:hAnsi="Century Gothic" w:cs="Tahoma"/>
                <w:sz w:val="13"/>
                <w:szCs w:val="13"/>
                <w:lang w:val="ru-RU" w:eastAsia="he-IL" w:bidi="he-IL"/>
              </w:rPr>
              <w:t>//</w:t>
            </w:r>
          </w:p>
        </w:tc>
      </w:tr>
    </w:tbl>
    <w:p w:rsidR="00310E8B" w:rsidRDefault="00310E8B" w:rsidP="00310E8B">
      <w:pPr>
        <w:spacing w:after="0" w:line="240" w:lineRule="auto"/>
        <w:jc w:val="center"/>
        <w:rPr>
          <w:rFonts w:ascii="Century Gothic" w:hAnsi="Century Gothic"/>
          <w:b/>
          <w:color w:val="CC0000"/>
          <w:sz w:val="4"/>
          <w:szCs w:val="4"/>
          <w:lang w:val="ru-RU"/>
        </w:rPr>
      </w:pPr>
    </w:p>
    <w:p w:rsidR="00001D7E" w:rsidRDefault="00001D7E" w:rsidP="00310E8B">
      <w:pPr>
        <w:spacing w:after="0" w:line="240" w:lineRule="auto"/>
        <w:jc w:val="center"/>
        <w:rPr>
          <w:rFonts w:ascii="Century Gothic" w:hAnsi="Century Gothic"/>
          <w:color w:val="BF1E2D"/>
          <w:sz w:val="14"/>
          <w:szCs w:val="24"/>
          <w:lang w:val="ru-RU"/>
        </w:rPr>
      </w:pPr>
    </w:p>
    <w:p w:rsidR="00310E8B" w:rsidRDefault="00310E8B" w:rsidP="00310E8B">
      <w:pPr>
        <w:spacing w:after="0" w:line="240" w:lineRule="auto"/>
        <w:jc w:val="center"/>
        <w:rPr>
          <w:rFonts w:ascii="Century Gothic" w:hAnsi="Century Gothic"/>
          <w:color w:val="BF1E2D"/>
          <w:sz w:val="14"/>
          <w:szCs w:val="24"/>
          <w:lang w:val="ru-RU"/>
        </w:rPr>
      </w:pPr>
      <w:r>
        <w:rPr>
          <w:rFonts w:ascii="Century Gothic" w:hAnsi="Century Gothic"/>
          <w:color w:val="BF1E2D"/>
          <w:sz w:val="14"/>
          <w:szCs w:val="24"/>
          <w:lang w:val="ru-RU"/>
        </w:rPr>
        <w:lastRenderedPageBreak/>
        <w:t>ПО ТЕХНИЧЕСКИМ ПРИЧИНАМ ТУР МОЖЕТ БЫТЬ ИЗМЕНЕН.</w:t>
      </w:r>
    </w:p>
    <w:p w:rsidR="00310E8B" w:rsidRDefault="00310E8B" w:rsidP="00310E8B">
      <w:pPr>
        <w:spacing w:after="0" w:line="240" w:lineRule="auto"/>
        <w:jc w:val="center"/>
        <w:rPr>
          <w:rFonts w:ascii="Century Gothic" w:hAnsi="Century Gothic"/>
          <w:color w:val="BF1E2D"/>
          <w:sz w:val="14"/>
          <w:szCs w:val="24"/>
          <w:lang w:val="ru-RU"/>
        </w:rPr>
      </w:pPr>
      <w:r>
        <w:rPr>
          <w:rFonts w:ascii="Century Gothic" w:hAnsi="Century Gothic"/>
          <w:color w:val="BF1E2D"/>
          <w:sz w:val="14"/>
          <w:szCs w:val="24"/>
          <w:lang w:val="ru-RU"/>
        </w:rPr>
        <w:t xml:space="preserve">ПОСЕЩЕНИЕ МИЛАНА ГАРАНТИРУЕТСЯ ДЛЯ РЕЙСОВ, ПРИЛЕТАЮЩИХ ДО 15:30 И ВЫЛЕТАЮЩИХ ПОСЛЕ 14:30. </w:t>
      </w:r>
    </w:p>
    <w:p w:rsidR="00310E8B" w:rsidRDefault="00310E8B" w:rsidP="00310E8B">
      <w:pPr>
        <w:spacing w:after="0" w:line="240" w:lineRule="auto"/>
        <w:jc w:val="center"/>
        <w:rPr>
          <w:rFonts w:ascii="Century Gothic" w:hAnsi="Century Gothic"/>
          <w:color w:val="BF1E2D"/>
          <w:sz w:val="14"/>
          <w:szCs w:val="24"/>
          <w:lang w:val="ru-RU"/>
        </w:rPr>
      </w:pPr>
      <w:r>
        <w:rPr>
          <w:rFonts w:ascii="Century Gothic" w:hAnsi="Century Gothic"/>
          <w:color w:val="BF1E2D"/>
          <w:sz w:val="14"/>
          <w:szCs w:val="24"/>
          <w:lang w:val="ru-RU"/>
        </w:rPr>
        <w:t xml:space="preserve">В СЛУЧАЕ ПРИЛЕТА ПОСЛЕ </w:t>
      </w:r>
      <w:smartTag w:uri="urn:schemas-microsoft-com:office:smarttags" w:element="time">
        <w:smartTagPr>
          <w:attr w:name="Minute" w:val="30"/>
          <w:attr w:name="Hour" w:val="15"/>
        </w:smartTagPr>
        <w:r>
          <w:rPr>
            <w:rFonts w:ascii="Century Gothic" w:hAnsi="Century Gothic"/>
            <w:color w:val="BF1E2D"/>
            <w:sz w:val="14"/>
            <w:szCs w:val="24"/>
            <w:lang w:val="ru-RU"/>
          </w:rPr>
          <w:t>15:30,</w:t>
        </w:r>
      </w:smartTag>
      <w:r>
        <w:rPr>
          <w:rFonts w:ascii="Century Gothic" w:hAnsi="Century Gothic"/>
          <w:color w:val="BF1E2D"/>
          <w:sz w:val="14"/>
          <w:szCs w:val="24"/>
          <w:lang w:val="ru-RU"/>
        </w:rPr>
        <w:t xml:space="preserve"> ПОСЕЩЕНИЕ МИЛАНА ПЕРЕНОСИТСЯ НА ДЕНЬ ВЫЛЕТА.</w:t>
      </w:r>
    </w:p>
    <w:p w:rsidR="00FF4A94" w:rsidRPr="00310E8B" w:rsidRDefault="00FF4A94">
      <w:pPr>
        <w:rPr>
          <w:lang w:val="ru-RU"/>
        </w:rPr>
      </w:pPr>
    </w:p>
    <w:sectPr w:rsidR="00FF4A94" w:rsidRPr="00310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37423"/>
    <w:multiLevelType w:val="hybridMultilevel"/>
    <w:tmpl w:val="440CCF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B"/>
    <w:rsid w:val="00001D7E"/>
    <w:rsid w:val="00310E8B"/>
    <w:rsid w:val="00337BBE"/>
    <w:rsid w:val="004F7EFD"/>
    <w:rsid w:val="005122B1"/>
    <w:rsid w:val="00A84435"/>
    <w:rsid w:val="00F7346F"/>
    <w:rsid w:val="00F855BA"/>
    <w:rsid w:val="00FF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240661C-EC1B-4565-B260-DFC75A83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8B"/>
    <w:pPr>
      <w:spacing w:after="200" w:line="276" w:lineRule="auto"/>
    </w:pPr>
    <w:rPr>
      <w:rFonts w:ascii="Calibri" w:eastAsia="Calibri" w:hAnsi="Calibri" w:cs="Times New Roman"/>
      <w:lang w:val="it-IT"/>
    </w:rPr>
  </w:style>
  <w:style w:type="paragraph" w:styleId="2">
    <w:name w:val="heading 2"/>
    <w:basedOn w:val="a"/>
    <w:next w:val="a"/>
    <w:link w:val="20"/>
    <w:semiHidden/>
    <w:unhideWhenUsed/>
    <w:qFormat/>
    <w:rsid w:val="00310E8B"/>
    <w:pPr>
      <w:keepNext/>
      <w:tabs>
        <w:tab w:val="num" w:pos="360"/>
      </w:tabs>
      <w:suppressAutoHyphens/>
      <w:spacing w:after="0" w:line="240" w:lineRule="auto"/>
      <w:jc w:val="center"/>
      <w:outlineLvl w:val="1"/>
    </w:pPr>
    <w:rPr>
      <w:rFonts w:ascii="Times New Roman" w:eastAsia="Times New Roman" w:hAnsi="Times New Roman"/>
      <w:i/>
      <w:sz w:val="36"/>
      <w:szCs w:val="20"/>
      <w:lang w:eastAsia="he-IL" w:bidi="he-IL"/>
    </w:rPr>
  </w:style>
  <w:style w:type="paragraph" w:styleId="6">
    <w:name w:val="heading 6"/>
    <w:basedOn w:val="a"/>
    <w:next w:val="a"/>
    <w:link w:val="60"/>
    <w:semiHidden/>
    <w:unhideWhenUsed/>
    <w:qFormat/>
    <w:rsid w:val="00310E8B"/>
    <w:pPr>
      <w:keepNext/>
      <w:tabs>
        <w:tab w:val="num" w:pos="360"/>
      </w:tabs>
      <w:suppressAutoHyphens/>
      <w:autoSpaceDE w:val="0"/>
      <w:spacing w:after="0" w:line="240" w:lineRule="auto"/>
      <w:outlineLvl w:val="5"/>
    </w:pPr>
    <w:rPr>
      <w:rFonts w:ascii="Arial" w:eastAsia="Arial Unicode MS" w:hAnsi="Arial" w:cs="Arial"/>
      <w:b/>
      <w:bCs/>
      <w:sz w:val="18"/>
      <w:szCs w:val="18"/>
      <w:lang w:val="ru-RU"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0E8B"/>
    <w:rPr>
      <w:rFonts w:ascii="Times New Roman" w:eastAsia="Times New Roman" w:hAnsi="Times New Roman" w:cs="Times New Roman"/>
      <w:i/>
      <w:sz w:val="36"/>
      <w:szCs w:val="20"/>
      <w:lang w:val="it-IT" w:eastAsia="he-IL" w:bidi="he-IL"/>
    </w:rPr>
  </w:style>
  <w:style w:type="character" w:customStyle="1" w:styleId="60">
    <w:name w:val="Заголовок 6 Знак"/>
    <w:basedOn w:val="a0"/>
    <w:link w:val="6"/>
    <w:semiHidden/>
    <w:rsid w:val="00310E8B"/>
    <w:rPr>
      <w:rFonts w:ascii="Arial" w:eastAsia="Arial Unicode MS" w:hAnsi="Arial" w:cs="Arial"/>
      <w:b/>
      <w:bCs/>
      <w:sz w:val="18"/>
      <w:szCs w:val="18"/>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Лысенко</dc:creator>
  <cp:keywords/>
  <dc:description/>
  <cp:lastModifiedBy>Татьяна Лысенко</cp:lastModifiedBy>
  <cp:revision>2</cp:revision>
  <dcterms:created xsi:type="dcterms:W3CDTF">2017-03-16T14:17:00Z</dcterms:created>
  <dcterms:modified xsi:type="dcterms:W3CDTF">2017-03-16T14:17:00Z</dcterms:modified>
</cp:coreProperties>
</file>