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E7" w:rsidRPr="002B72A8" w:rsidRDefault="00E938BF">
      <w:pPr>
        <w:pStyle w:val="30"/>
        <w:framePr w:w="10555" w:h="426" w:hRule="exact" w:wrap="none" w:vAnchor="page" w:hAnchor="page" w:x="964" w:y="724"/>
        <w:shd w:val="clear" w:color="auto" w:fill="auto"/>
        <w:spacing w:after="0"/>
        <w:ind w:left="20"/>
        <w:rPr>
          <w:sz w:val="16"/>
          <w:szCs w:val="16"/>
        </w:rPr>
      </w:pPr>
      <w:r w:rsidRPr="002B72A8">
        <w:rPr>
          <w:sz w:val="16"/>
          <w:szCs w:val="16"/>
        </w:rPr>
        <w:t>ЗГОДА -ПОВІДОМЛЕННЯ</w:t>
      </w:r>
      <w:r w:rsidRPr="002B72A8">
        <w:rPr>
          <w:sz w:val="16"/>
          <w:szCs w:val="16"/>
        </w:rPr>
        <w:br/>
        <w:t>на збір та обробку персональних даних</w:t>
      </w:r>
    </w:p>
    <w:p w:rsidR="002F2AE7" w:rsidRPr="002B72A8" w:rsidRDefault="00E938BF" w:rsidP="002B72A8">
      <w:pPr>
        <w:pStyle w:val="20"/>
        <w:framePr w:w="10555" w:h="8679" w:hRule="exact" w:wrap="none" w:vAnchor="page" w:hAnchor="page" w:x="964" w:y="1231"/>
        <w:shd w:val="clear" w:color="auto" w:fill="auto"/>
        <w:tabs>
          <w:tab w:val="left" w:leader="underscore" w:pos="6321"/>
        </w:tabs>
        <w:spacing w:before="0"/>
        <w:ind w:firstLine="620"/>
        <w:rPr>
          <w:sz w:val="16"/>
          <w:szCs w:val="16"/>
        </w:rPr>
      </w:pPr>
      <w:r w:rsidRPr="002B72A8">
        <w:rPr>
          <w:sz w:val="16"/>
          <w:szCs w:val="16"/>
        </w:rPr>
        <w:t>Я,</w:t>
      </w:r>
      <w:r w:rsidRPr="002B72A8">
        <w:rPr>
          <w:sz w:val="16"/>
          <w:szCs w:val="16"/>
        </w:rPr>
        <w:tab/>
        <w:t>, як суб’єкт персональних даних, на виконання вимог</w:t>
      </w:r>
    </w:p>
    <w:p w:rsidR="002F2AE7" w:rsidRPr="002B72A8" w:rsidRDefault="00E938BF" w:rsidP="002B72A8">
      <w:pPr>
        <w:pStyle w:val="20"/>
        <w:framePr w:w="10555" w:h="8679" w:hRule="exact" w:wrap="none" w:vAnchor="page" w:hAnchor="page" w:x="964" w:y="1231"/>
        <w:shd w:val="clear" w:color="auto" w:fill="auto"/>
        <w:spacing w:before="0"/>
        <w:ind w:firstLine="0"/>
        <w:rPr>
          <w:sz w:val="16"/>
          <w:szCs w:val="16"/>
        </w:rPr>
      </w:pPr>
      <w:r w:rsidRPr="002B72A8">
        <w:rPr>
          <w:sz w:val="16"/>
          <w:szCs w:val="16"/>
        </w:rPr>
        <w:t xml:space="preserve">Закону України «Про захист персональних даних», шляхом підписання цього тексту надаю </w:t>
      </w:r>
      <w:r w:rsidRPr="002B72A8">
        <w:rPr>
          <w:rStyle w:val="21"/>
          <w:sz w:val="16"/>
          <w:szCs w:val="16"/>
        </w:rPr>
        <w:t xml:space="preserve">Товариству з обмеженою відповідальністю «БЛС ІНТЕРНЕШНЛ СЕРВІС» (далі - Товариство), </w:t>
      </w:r>
      <w:r w:rsidRPr="002B72A8">
        <w:rPr>
          <w:sz w:val="16"/>
          <w:szCs w:val="16"/>
        </w:rPr>
        <w:t>свою однозначну беззаперечну та безвідкличну згоду на вчинення Товариством, як володільцем персональних даних, всіх дій, які, відповідно до Закону України «Про захист перс</w:t>
      </w:r>
      <w:r w:rsidRPr="002B72A8">
        <w:rPr>
          <w:sz w:val="16"/>
          <w:szCs w:val="16"/>
        </w:rPr>
        <w:t>ональних даних», є обробкою моїх персональних даних у відповідності до сформульованої мети їх обробки, зокрема на:</w:t>
      </w:r>
    </w:p>
    <w:p w:rsidR="002F2AE7" w:rsidRPr="002B72A8" w:rsidRDefault="00E938BF" w:rsidP="002B72A8">
      <w:pPr>
        <w:pStyle w:val="20"/>
        <w:framePr w:w="10555" w:h="8679" w:hRule="exact" w:wrap="none" w:vAnchor="page" w:hAnchor="page" w:x="964" w:y="1231"/>
        <w:numPr>
          <w:ilvl w:val="0"/>
          <w:numId w:val="1"/>
        </w:numPr>
        <w:shd w:val="clear" w:color="auto" w:fill="auto"/>
        <w:tabs>
          <w:tab w:val="left" w:pos="972"/>
        </w:tabs>
        <w:spacing w:before="0"/>
        <w:ind w:left="980"/>
        <w:rPr>
          <w:sz w:val="16"/>
          <w:szCs w:val="16"/>
        </w:rPr>
      </w:pPr>
      <w:r w:rsidRPr="002B72A8">
        <w:rPr>
          <w:sz w:val="16"/>
          <w:szCs w:val="16"/>
        </w:rPr>
        <w:t xml:space="preserve">збір та обробку персональних даних шляхом їх внесення до візової інформаційної системи країн </w:t>
      </w:r>
      <w:proofErr w:type="spellStart"/>
      <w:r w:rsidRPr="002B72A8">
        <w:rPr>
          <w:sz w:val="16"/>
          <w:szCs w:val="16"/>
        </w:rPr>
        <w:t>Шенгенської</w:t>
      </w:r>
      <w:proofErr w:type="spellEnd"/>
      <w:r w:rsidRPr="002B72A8">
        <w:rPr>
          <w:sz w:val="16"/>
          <w:szCs w:val="16"/>
        </w:rPr>
        <w:t xml:space="preserve"> угоди </w:t>
      </w:r>
      <w:r w:rsidRPr="002B72A8">
        <w:rPr>
          <w:sz w:val="16"/>
          <w:szCs w:val="16"/>
          <w:lang w:val="es-ES" w:eastAsia="es-ES" w:bidi="es-ES"/>
        </w:rPr>
        <w:t xml:space="preserve">(VIS) </w:t>
      </w:r>
      <w:r w:rsidRPr="002B72A8">
        <w:rPr>
          <w:sz w:val="16"/>
          <w:szCs w:val="16"/>
        </w:rPr>
        <w:t>та передачі персональних</w:t>
      </w:r>
      <w:r w:rsidRPr="002B72A8">
        <w:rPr>
          <w:sz w:val="16"/>
          <w:szCs w:val="16"/>
        </w:rPr>
        <w:t xml:space="preserve"> даних до консульської установи Посольства Королівства Іспанії для подальшого опрацювання та прийняття рішення щодо видачі візового документа;</w:t>
      </w:r>
    </w:p>
    <w:p w:rsidR="002F2AE7" w:rsidRPr="002B72A8" w:rsidRDefault="00E938BF" w:rsidP="002B72A8">
      <w:pPr>
        <w:pStyle w:val="20"/>
        <w:framePr w:w="10555" w:h="8679" w:hRule="exact" w:wrap="none" w:vAnchor="page" w:hAnchor="page" w:x="964" w:y="1231"/>
        <w:numPr>
          <w:ilvl w:val="0"/>
          <w:numId w:val="1"/>
        </w:numPr>
        <w:shd w:val="clear" w:color="auto" w:fill="auto"/>
        <w:tabs>
          <w:tab w:val="left" w:pos="972"/>
        </w:tabs>
        <w:spacing w:before="0"/>
        <w:ind w:firstLine="620"/>
        <w:rPr>
          <w:sz w:val="16"/>
          <w:szCs w:val="16"/>
        </w:rPr>
      </w:pPr>
      <w:r w:rsidRPr="002B72A8">
        <w:rPr>
          <w:sz w:val="16"/>
          <w:szCs w:val="16"/>
        </w:rPr>
        <w:t>на обробку персональних даних протягом ЗО днів;</w:t>
      </w:r>
    </w:p>
    <w:p w:rsidR="002F2AE7" w:rsidRPr="002B72A8" w:rsidRDefault="00E938BF" w:rsidP="002B72A8">
      <w:pPr>
        <w:pStyle w:val="20"/>
        <w:framePr w:w="10555" w:h="8679" w:hRule="exact" w:wrap="none" w:vAnchor="page" w:hAnchor="page" w:x="964" w:y="1231"/>
        <w:numPr>
          <w:ilvl w:val="0"/>
          <w:numId w:val="1"/>
        </w:numPr>
        <w:shd w:val="clear" w:color="auto" w:fill="auto"/>
        <w:tabs>
          <w:tab w:val="left" w:pos="972"/>
        </w:tabs>
        <w:spacing w:before="0"/>
        <w:ind w:firstLine="620"/>
        <w:rPr>
          <w:sz w:val="16"/>
          <w:szCs w:val="16"/>
        </w:rPr>
      </w:pPr>
      <w:r w:rsidRPr="002B72A8">
        <w:rPr>
          <w:sz w:val="16"/>
          <w:szCs w:val="16"/>
        </w:rPr>
        <w:t>на внесення змін до персональних даних у випадку їх зміни або нео</w:t>
      </w:r>
      <w:r w:rsidRPr="002B72A8">
        <w:rPr>
          <w:sz w:val="16"/>
          <w:szCs w:val="16"/>
        </w:rPr>
        <w:t>бхідності доповнення;</w:t>
      </w:r>
    </w:p>
    <w:p w:rsidR="002F2AE7" w:rsidRPr="002B72A8" w:rsidRDefault="00E938BF" w:rsidP="002B72A8">
      <w:pPr>
        <w:pStyle w:val="20"/>
        <w:framePr w:w="10555" w:h="8679" w:hRule="exact" w:wrap="none" w:vAnchor="page" w:hAnchor="page" w:x="964" w:y="1231"/>
        <w:numPr>
          <w:ilvl w:val="0"/>
          <w:numId w:val="1"/>
        </w:numPr>
        <w:shd w:val="clear" w:color="auto" w:fill="auto"/>
        <w:tabs>
          <w:tab w:val="left" w:pos="972"/>
        </w:tabs>
        <w:spacing w:before="0"/>
        <w:ind w:left="980"/>
        <w:rPr>
          <w:sz w:val="16"/>
          <w:szCs w:val="16"/>
        </w:rPr>
      </w:pPr>
      <w:r w:rsidRPr="002B72A8">
        <w:rPr>
          <w:sz w:val="16"/>
          <w:szCs w:val="16"/>
        </w:rPr>
        <w:t>вчинення інших дій, пов’язаних з обробкою персональних даних відповідно до мети їх обробки та вимог чинного законодавства У країни.</w:t>
      </w:r>
    </w:p>
    <w:p w:rsidR="002F2AE7" w:rsidRPr="002B72A8" w:rsidRDefault="00E938BF" w:rsidP="002B72A8">
      <w:pPr>
        <w:pStyle w:val="20"/>
        <w:framePr w:w="10555" w:h="8679" w:hRule="exact" w:wrap="none" w:vAnchor="page" w:hAnchor="page" w:x="964" w:y="1231"/>
        <w:shd w:val="clear" w:color="auto" w:fill="auto"/>
        <w:spacing w:before="0"/>
        <w:ind w:firstLine="620"/>
        <w:rPr>
          <w:sz w:val="16"/>
          <w:szCs w:val="16"/>
        </w:rPr>
      </w:pPr>
      <w:r w:rsidRPr="002B72A8">
        <w:rPr>
          <w:sz w:val="16"/>
          <w:szCs w:val="16"/>
        </w:rPr>
        <w:t>Метою обробки наданих персональних даних, є оформлення візових документів для в’їзду/виїзду до Королів</w:t>
      </w:r>
      <w:r w:rsidRPr="002B72A8">
        <w:rPr>
          <w:sz w:val="16"/>
          <w:szCs w:val="16"/>
        </w:rPr>
        <w:t xml:space="preserve">ства Іспанія та інших країн </w:t>
      </w:r>
      <w:proofErr w:type="spellStart"/>
      <w:r w:rsidRPr="002B72A8">
        <w:rPr>
          <w:sz w:val="16"/>
          <w:szCs w:val="16"/>
        </w:rPr>
        <w:t>Шенгенської</w:t>
      </w:r>
      <w:proofErr w:type="spellEnd"/>
      <w:r w:rsidRPr="002B72A8">
        <w:rPr>
          <w:sz w:val="16"/>
          <w:szCs w:val="16"/>
        </w:rPr>
        <w:t xml:space="preserve"> угоди.</w:t>
      </w:r>
    </w:p>
    <w:p w:rsidR="002F2AE7" w:rsidRPr="002B72A8" w:rsidRDefault="00E938BF" w:rsidP="002B72A8">
      <w:pPr>
        <w:pStyle w:val="20"/>
        <w:framePr w:w="10555" w:h="8679" w:hRule="exact" w:wrap="none" w:vAnchor="page" w:hAnchor="page" w:x="964" w:y="1231"/>
        <w:shd w:val="clear" w:color="auto" w:fill="auto"/>
        <w:spacing w:before="0"/>
        <w:ind w:firstLine="620"/>
        <w:rPr>
          <w:sz w:val="16"/>
          <w:szCs w:val="16"/>
        </w:rPr>
      </w:pPr>
      <w:r w:rsidRPr="002B72A8">
        <w:rPr>
          <w:sz w:val="16"/>
          <w:szCs w:val="16"/>
        </w:rPr>
        <w:t>Для досягнення мети обробки персональних даних Товариством можуть оброблятися наступні персональні дані:</w:t>
      </w:r>
    </w:p>
    <w:p w:rsidR="002F2AE7" w:rsidRPr="002B72A8" w:rsidRDefault="00E938BF" w:rsidP="002B72A8">
      <w:pPr>
        <w:pStyle w:val="20"/>
        <w:framePr w:w="10555" w:h="8679" w:hRule="exact" w:wrap="none" w:vAnchor="page" w:hAnchor="page" w:x="964" w:y="1231"/>
        <w:numPr>
          <w:ilvl w:val="0"/>
          <w:numId w:val="2"/>
        </w:numPr>
        <w:shd w:val="clear" w:color="auto" w:fill="auto"/>
        <w:tabs>
          <w:tab w:val="left" w:pos="822"/>
        </w:tabs>
        <w:spacing w:before="0"/>
        <w:ind w:firstLine="620"/>
        <w:rPr>
          <w:sz w:val="16"/>
          <w:szCs w:val="16"/>
        </w:rPr>
      </w:pPr>
      <w:r w:rsidRPr="002B72A8">
        <w:rPr>
          <w:sz w:val="16"/>
          <w:szCs w:val="16"/>
        </w:rPr>
        <w:t>прізвище ім’я та по-батькові;</w:t>
      </w:r>
    </w:p>
    <w:p w:rsidR="002F2AE7" w:rsidRPr="002B72A8" w:rsidRDefault="00E938BF" w:rsidP="002B72A8">
      <w:pPr>
        <w:pStyle w:val="20"/>
        <w:framePr w:w="10555" w:h="8679" w:hRule="exact" w:wrap="none" w:vAnchor="page" w:hAnchor="page" w:x="964" w:y="1231"/>
        <w:numPr>
          <w:ilvl w:val="0"/>
          <w:numId w:val="2"/>
        </w:numPr>
        <w:shd w:val="clear" w:color="auto" w:fill="auto"/>
        <w:tabs>
          <w:tab w:val="left" w:pos="822"/>
        </w:tabs>
        <w:spacing w:before="0"/>
        <w:ind w:firstLine="620"/>
        <w:rPr>
          <w:sz w:val="16"/>
          <w:szCs w:val="16"/>
        </w:rPr>
      </w:pPr>
      <w:r w:rsidRPr="002B72A8">
        <w:rPr>
          <w:sz w:val="16"/>
          <w:szCs w:val="16"/>
        </w:rPr>
        <w:t>дата народження, місце народження, країна народження;</w:t>
      </w:r>
    </w:p>
    <w:p w:rsidR="002F2AE7" w:rsidRPr="002B72A8" w:rsidRDefault="00E938BF" w:rsidP="002B72A8">
      <w:pPr>
        <w:pStyle w:val="20"/>
        <w:framePr w:w="10555" w:h="8679" w:hRule="exact" w:wrap="none" w:vAnchor="page" w:hAnchor="page" w:x="964" w:y="1231"/>
        <w:numPr>
          <w:ilvl w:val="0"/>
          <w:numId w:val="2"/>
        </w:numPr>
        <w:shd w:val="clear" w:color="auto" w:fill="auto"/>
        <w:tabs>
          <w:tab w:val="left" w:pos="826"/>
        </w:tabs>
        <w:spacing w:before="0"/>
        <w:ind w:firstLine="620"/>
        <w:rPr>
          <w:sz w:val="16"/>
          <w:szCs w:val="16"/>
        </w:rPr>
      </w:pPr>
      <w:r w:rsidRPr="002B72A8">
        <w:rPr>
          <w:sz w:val="16"/>
          <w:szCs w:val="16"/>
        </w:rPr>
        <w:t>громадянство;</w:t>
      </w:r>
    </w:p>
    <w:p w:rsidR="002F2AE7" w:rsidRPr="002B72A8" w:rsidRDefault="00E938BF" w:rsidP="002B72A8">
      <w:pPr>
        <w:pStyle w:val="20"/>
        <w:framePr w:w="10555" w:h="8679" w:hRule="exact" w:wrap="none" w:vAnchor="page" w:hAnchor="page" w:x="964" w:y="1231"/>
        <w:numPr>
          <w:ilvl w:val="0"/>
          <w:numId w:val="2"/>
        </w:numPr>
        <w:shd w:val="clear" w:color="auto" w:fill="auto"/>
        <w:tabs>
          <w:tab w:val="left" w:pos="826"/>
        </w:tabs>
        <w:spacing w:before="0"/>
        <w:ind w:firstLine="620"/>
        <w:rPr>
          <w:sz w:val="16"/>
          <w:szCs w:val="16"/>
        </w:rPr>
      </w:pPr>
      <w:r w:rsidRPr="002B72A8">
        <w:rPr>
          <w:sz w:val="16"/>
          <w:szCs w:val="16"/>
        </w:rPr>
        <w:t>стать;</w:t>
      </w:r>
    </w:p>
    <w:p w:rsidR="002F2AE7" w:rsidRPr="002B72A8" w:rsidRDefault="00E938BF" w:rsidP="002B72A8">
      <w:pPr>
        <w:pStyle w:val="20"/>
        <w:framePr w:w="10555" w:h="8679" w:hRule="exact" w:wrap="none" w:vAnchor="page" w:hAnchor="page" w:x="964" w:y="1231"/>
        <w:numPr>
          <w:ilvl w:val="0"/>
          <w:numId w:val="2"/>
        </w:numPr>
        <w:shd w:val="clear" w:color="auto" w:fill="auto"/>
        <w:tabs>
          <w:tab w:val="left" w:pos="826"/>
        </w:tabs>
        <w:spacing w:before="0"/>
        <w:ind w:firstLine="620"/>
        <w:rPr>
          <w:sz w:val="16"/>
          <w:szCs w:val="16"/>
        </w:rPr>
      </w:pPr>
      <w:r w:rsidRPr="002B72A8">
        <w:rPr>
          <w:sz w:val="16"/>
          <w:szCs w:val="16"/>
        </w:rPr>
        <w:t>громадянський стан;</w:t>
      </w:r>
    </w:p>
    <w:p w:rsidR="002F2AE7" w:rsidRPr="002B72A8" w:rsidRDefault="00E938BF" w:rsidP="002B72A8">
      <w:pPr>
        <w:pStyle w:val="20"/>
        <w:framePr w:w="10555" w:h="8679" w:hRule="exact" w:wrap="none" w:vAnchor="page" w:hAnchor="page" w:x="964" w:y="1231"/>
        <w:numPr>
          <w:ilvl w:val="0"/>
          <w:numId w:val="2"/>
        </w:numPr>
        <w:shd w:val="clear" w:color="auto" w:fill="auto"/>
        <w:tabs>
          <w:tab w:val="left" w:pos="826"/>
        </w:tabs>
        <w:spacing w:before="0"/>
        <w:ind w:firstLine="620"/>
        <w:rPr>
          <w:sz w:val="16"/>
          <w:szCs w:val="16"/>
        </w:rPr>
      </w:pPr>
      <w:r w:rsidRPr="002B72A8">
        <w:rPr>
          <w:sz w:val="16"/>
          <w:szCs w:val="16"/>
        </w:rPr>
        <w:t xml:space="preserve">адреса проживання (перебування), інформація щодо </w:t>
      </w:r>
      <w:proofErr w:type="spellStart"/>
      <w:r w:rsidRPr="002B72A8">
        <w:rPr>
          <w:sz w:val="16"/>
          <w:szCs w:val="16"/>
        </w:rPr>
        <w:t>резидентства</w:t>
      </w:r>
      <w:proofErr w:type="spellEnd"/>
      <w:r w:rsidRPr="002B72A8">
        <w:rPr>
          <w:sz w:val="16"/>
          <w:szCs w:val="16"/>
        </w:rPr>
        <w:t>;</w:t>
      </w:r>
    </w:p>
    <w:p w:rsidR="002F2AE7" w:rsidRPr="002B72A8" w:rsidRDefault="00E938BF" w:rsidP="002B72A8">
      <w:pPr>
        <w:pStyle w:val="20"/>
        <w:framePr w:w="10555" w:h="8679" w:hRule="exact" w:wrap="none" w:vAnchor="page" w:hAnchor="page" w:x="964" w:y="1231"/>
        <w:numPr>
          <w:ilvl w:val="0"/>
          <w:numId w:val="2"/>
        </w:numPr>
        <w:shd w:val="clear" w:color="auto" w:fill="auto"/>
        <w:tabs>
          <w:tab w:val="left" w:pos="826"/>
        </w:tabs>
        <w:spacing w:before="0"/>
        <w:ind w:firstLine="620"/>
        <w:rPr>
          <w:sz w:val="16"/>
          <w:szCs w:val="16"/>
        </w:rPr>
      </w:pPr>
      <w:r w:rsidRPr="002B72A8">
        <w:rPr>
          <w:sz w:val="16"/>
          <w:szCs w:val="16"/>
        </w:rPr>
        <w:t>серія і номер загальногромадянського внутрішнього паспорта, дата видачі та орган, що його видав;</w:t>
      </w:r>
    </w:p>
    <w:p w:rsidR="002F2AE7" w:rsidRPr="002B72A8" w:rsidRDefault="00E938BF" w:rsidP="002B72A8">
      <w:pPr>
        <w:pStyle w:val="20"/>
        <w:framePr w:w="10555" w:h="8679" w:hRule="exact" w:wrap="none" w:vAnchor="page" w:hAnchor="page" w:x="964" w:y="1231"/>
        <w:numPr>
          <w:ilvl w:val="0"/>
          <w:numId w:val="2"/>
        </w:numPr>
        <w:shd w:val="clear" w:color="auto" w:fill="auto"/>
        <w:tabs>
          <w:tab w:val="left" w:pos="826"/>
        </w:tabs>
        <w:spacing w:before="0"/>
        <w:ind w:firstLine="620"/>
        <w:rPr>
          <w:sz w:val="16"/>
          <w:szCs w:val="16"/>
        </w:rPr>
      </w:pPr>
      <w:r w:rsidRPr="002B72A8">
        <w:rPr>
          <w:sz w:val="16"/>
          <w:szCs w:val="16"/>
        </w:rPr>
        <w:t>контактний телефон;</w:t>
      </w:r>
    </w:p>
    <w:p w:rsidR="002F2AE7" w:rsidRPr="002B72A8" w:rsidRDefault="00E938BF" w:rsidP="002B72A8">
      <w:pPr>
        <w:pStyle w:val="20"/>
        <w:framePr w:w="10555" w:h="8679" w:hRule="exact" w:wrap="none" w:vAnchor="page" w:hAnchor="page" w:x="964" w:y="1231"/>
        <w:numPr>
          <w:ilvl w:val="0"/>
          <w:numId w:val="2"/>
        </w:numPr>
        <w:shd w:val="clear" w:color="auto" w:fill="auto"/>
        <w:tabs>
          <w:tab w:val="left" w:pos="826"/>
        </w:tabs>
        <w:spacing w:before="0"/>
        <w:ind w:firstLine="620"/>
        <w:rPr>
          <w:sz w:val="16"/>
          <w:szCs w:val="16"/>
        </w:rPr>
      </w:pPr>
      <w:proofErr w:type="spellStart"/>
      <w:r w:rsidRPr="002B72A8">
        <w:rPr>
          <w:sz w:val="16"/>
          <w:szCs w:val="16"/>
        </w:rPr>
        <w:t>відцифровайний</w:t>
      </w:r>
      <w:proofErr w:type="spellEnd"/>
      <w:r w:rsidRPr="002B72A8">
        <w:rPr>
          <w:sz w:val="16"/>
          <w:szCs w:val="16"/>
        </w:rPr>
        <w:t xml:space="preserve"> підпис;</w:t>
      </w:r>
    </w:p>
    <w:p w:rsidR="002F2AE7" w:rsidRPr="002B72A8" w:rsidRDefault="00E938BF" w:rsidP="002B72A8">
      <w:pPr>
        <w:pStyle w:val="20"/>
        <w:framePr w:w="10555" w:h="8679" w:hRule="exact" w:wrap="none" w:vAnchor="page" w:hAnchor="page" w:x="964" w:y="1231"/>
        <w:numPr>
          <w:ilvl w:val="0"/>
          <w:numId w:val="2"/>
        </w:numPr>
        <w:shd w:val="clear" w:color="auto" w:fill="auto"/>
        <w:tabs>
          <w:tab w:val="left" w:pos="826"/>
        </w:tabs>
        <w:spacing w:before="0"/>
        <w:ind w:firstLine="620"/>
        <w:rPr>
          <w:sz w:val="16"/>
          <w:szCs w:val="16"/>
        </w:rPr>
      </w:pPr>
      <w:r w:rsidRPr="002B72A8">
        <w:rPr>
          <w:sz w:val="16"/>
          <w:szCs w:val="16"/>
        </w:rPr>
        <w:t>відбитки пальців;</w:t>
      </w:r>
    </w:p>
    <w:p w:rsidR="002F2AE7" w:rsidRPr="002B72A8" w:rsidRDefault="00E938BF" w:rsidP="002B72A8">
      <w:pPr>
        <w:pStyle w:val="20"/>
        <w:framePr w:w="10555" w:h="8679" w:hRule="exact" w:wrap="none" w:vAnchor="page" w:hAnchor="page" w:x="964" w:y="1231"/>
        <w:numPr>
          <w:ilvl w:val="0"/>
          <w:numId w:val="2"/>
        </w:numPr>
        <w:shd w:val="clear" w:color="auto" w:fill="auto"/>
        <w:tabs>
          <w:tab w:val="left" w:pos="826"/>
        </w:tabs>
        <w:spacing w:before="0"/>
        <w:ind w:firstLine="620"/>
        <w:rPr>
          <w:sz w:val="16"/>
          <w:szCs w:val="16"/>
        </w:rPr>
      </w:pPr>
      <w:r w:rsidRPr="002B72A8">
        <w:rPr>
          <w:sz w:val="16"/>
          <w:szCs w:val="16"/>
        </w:rPr>
        <w:t>фотографія.</w:t>
      </w:r>
    </w:p>
    <w:p w:rsidR="002F2AE7" w:rsidRPr="002B72A8" w:rsidRDefault="00E938BF" w:rsidP="002B72A8">
      <w:pPr>
        <w:pStyle w:val="20"/>
        <w:framePr w:w="10555" w:h="8679" w:hRule="exact" w:wrap="none" w:vAnchor="page" w:hAnchor="page" w:x="964" w:y="1231"/>
        <w:shd w:val="clear" w:color="auto" w:fill="auto"/>
        <w:spacing w:before="0"/>
        <w:ind w:firstLine="480"/>
        <w:rPr>
          <w:sz w:val="16"/>
          <w:szCs w:val="16"/>
        </w:rPr>
      </w:pPr>
      <w:r w:rsidRPr="002B72A8">
        <w:rPr>
          <w:sz w:val="16"/>
          <w:szCs w:val="16"/>
        </w:rPr>
        <w:t>Я,</w:t>
      </w:r>
      <w:r w:rsidRPr="002B72A8">
        <w:rPr>
          <w:sz w:val="16"/>
          <w:szCs w:val="16"/>
        </w:rPr>
        <w:t xml:space="preserve"> посвідчую, що повідомлений про включення інформації про мене до персональних даних з метою надання мені послуг з оформлення візових документів для в’їзду/виїзду до Королівства Іспанія та інших країн </w:t>
      </w:r>
      <w:proofErr w:type="spellStart"/>
      <w:r w:rsidRPr="002B72A8">
        <w:rPr>
          <w:sz w:val="16"/>
          <w:szCs w:val="16"/>
        </w:rPr>
        <w:t>Шенгенської</w:t>
      </w:r>
      <w:proofErr w:type="spellEnd"/>
      <w:r w:rsidRPr="002B72A8">
        <w:rPr>
          <w:sz w:val="16"/>
          <w:szCs w:val="16"/>
        </w:rPr>
        <w:t xml:space="preserve"> угоди відповідно до вимог Постанови Європейс</w:t>
      </w:r>
      <w:r w:rsidRPr="002B72A8">
        <w:rPr>
          <w:sz w:val="16"/>
          <w:szCs w:val="16"/>
        </w:rPr>
        <w:t xml:space="preserve">ької комісії №2015/731 від 06.05.2015 р. про визначення дати введення вдію візової інформаційної системи </w:t>
      </w:r>
      <w:r w:rsidRPr="002B72A8">
        <w:rPr>
          <w:sz w:val="16"/>
          <w:szCs w:val="16"/>
          <w:lang w:val="es-ES" w:eastAsia="es-ES" w:bidi="es-ES"/>
        </w:rPr>
        <w:t xml:space="preserve">(VIS) </w:t>
      </w:r>
      <w:r w:rsidRPr="002B72A8">
        <w:rPr>
          <w:sz w:val="16"/>
          <w:szCs w:val="16"/>
        </w:rPr>
        <w:t xml:space="preserve">на території 17 та 18 регіону. Візових кодексів країни </w:t>
      </w:r>
      <w:proofErr w:type="spellStart"/>
      <w:r w:rsidRPr="002B72A8">
        <w:rPr>
          <w:sz w:val="16"/>
          <w:szCs w:val="16"/>
        </w:rPr>
        <w:t>Шенгенської</w:t>
      </w:r>
      <w:proofErr w:type="spellEnd"/>
      <w:r w:rsidRPr="002B72A8">
        <w:rPr>
          <w:sz w:val="16"/>
          <w:szCs w:val="16"/>
        </w:rPr>
        <w:t xml:space="preserve"> зони та Угоди між Україною та Європейським співтовариством про спрощення оформ</w:t>
      </w:r>
      <w:r w:rsidRPr="002B72A8">
        <w:rPr>
          <w:sz w:val="16"/>
          <w:szCs w:val="16"/>
        </w:rPr>
        <w:t>лення віз, а також про мої права, визначені Законом України "Про захист персональних даних" та про осіб, яким мої дані надаються, для виконання зазначеної мети.</w:t>
      </w:r>
    </w:p>
    <w:p w:rsidR="002F2AE7" w:rsidRPr="002B72A8" w:rsidRDefault="00E938BF" w:rsidP="002B72A8">
      <w:pPr>
        <w:pStyle w:val="20"/>
        <w:framePr w:w="10555" w:h="8679" w:hRule="exact" w:wrap="none" w:vAnchor="page" w:hAnchor="page" w:x="964" w:y="1231"/>
        <w:shd w:val="clear" w:color="auto" w:fill="auto"/>
        <w:spacing w:before="0"/>
        <w:ind w:firstLine="620"/>
        <w:rPr>
          <w:sz w:val="16"/>
          <w:szCs w:val="16"/>
        </w:rPr>
      </w:pPr>
      <w:r w:rsidRPr="002B72A8">
        <w:rPr>
          <w:sz w:val="16"/>
          <w:szCs w:val="16"/>
        </w:rPr>
        <w:t xml:space="preserve">Також я повідомлений про те, що місце зберігання персональних даних знаходиться за адресою: м. </w:t>
      </w:r>
      <w:r w:rsidRPr="002B72A8">
        <w:rPr>
          <w:sz w:val="16"/>
          <w:szCs w:val="16"/>
        </w:rPr>
        <w:t xml:space="preserve">Київ, вул. </w:t>
      </w:r>
      <w:proofErr w:type="spellStart"/>
      <w:r w:rsidRPr="002B72A8">
        <w:rPr>
          <w:sz w:val="16"/>
          <w:szCs w:val="16"/>
        </w:rPr>
        <w:t>Іллінська</w:t>
      </w:r>
      <w:proofErr w:type="spellEnd"/>
      <w:r w:rsidRPr="002B72A8">
        <w:rPr>
          <w:sz w:val="16"/>
          <w:szCs w:val="16"/>
        </w:rPr>
        <w:t>, 8, а також про те, що володільцем та розпорядником персональних даних є Товариство з обмеженою відповідальністю «БЛС ІНТЕРНЕШНЛ СЕРВІС».</w:t>
      </w:r>
    </w:p>
    <w:p w:rsidR="002F2AE7" w:rsidRPr="002B72A8" w:rsidRDefault="00E938BF" w:rsidP="002B72A8">
      <w:pPr>
        <w:pStyle w:val="20"/>
        <w:framePr w:w="10555" w:h="8679" w:hRule="exact" w:wrap="none" w:vAnchor="page" w:hAnchor="page" w:x="964" w:y="1231"/>
        <w:shd w:val="clear" w:color="auto" w:fill="auto"/>
        <w:spacing w:before="0"/>
        <w:ind w:firstLine="620"/>
        <w:rPr>
          <w:sz w:val="16"/>
          <w:szCs w:val="16"/>
        </w:rPr>
      </w:pPr>
      <w:r w:rsidRPr="002B72A8">
        <w:rPr>
          <w:sz w:val="16"/>
          <w:szCs w:val="16"/>
        </w:rPr>
        <w:t>Я, згоден та не вимагаю здійснення окремого повідомлення мене про обробку (поширення) моїх персон</w:t>
      </w:r>
      <w:r w:rsidRPr="002B72A8">
        <w:rPr>
          <w:sz w:val="16"/>
          <w:szCs w:val="16"/>
        </w:rPr>
        <w:t xml:space="preserve">альних даних, якщо така обробка (поширення) відбувається виключно з метою надання мені послуг з оформлення візових документів для в’їзду/виїзду до Королівства Іспанія та інших країн </w:t>
      </w:r>
      <w:proofErr w:type="spellStart"/>
      <w:r w:rsidRPr="002B72A8">
        <w:rPr>
          <w:sz w:val="16"/>
          <w:szCs w:val="16"/>
        </w:rPr>
        <w:t>Шенгенської</w:t>
      </w:r>
      <w:proofErr w:type="spellEnd"/>
      <w:r w:rsidRPr="002B72A8">
        <w:rPr>
          <w:sz w:val="16"/>
          <w:szCs w:val="16"/>
        </w:rPr>
        <w:t xml:space="preserve"> угоди відповідно до вимог Постанови Європейської комісії №2015</w:t>
      </w:r>
      <w:r w:rsidRPr="002B72A8">
        <w:rPr>
          <w:sz w:val="16"/>
          <w:szCs w:val="16"/>
        </w:rPr>
        <w:t xml:space="preserve">/731 від 06.05.2015 р. про визначення дати введення в дію візової інформаційної системи </w:t>
      </w:r>
      <w:r w:rsidRPr="002B72A8">
        <w:rPr>
          <w:sz w:val="16"/>
          <w:szCs w:val="16"/>
          <w:lang w:val="es-ES" w:eastAsia="es-ES" w:bidi="es-ES"/>
        </w:rPr>
        <w:t xml:space="preserve">(VIS) </w:t>
      </w:r>
      <w:r w:rsidRPr="002B72A8">
        <w:rPr>
          <w:sz w:val="16"/>
          <w:szCs w:val="16"/>
        </w:rPr>
        <w:t xml:space="preserve">на території 17 та 18 регіону, Візових кодексів країн </w:t>
      </w:r>
      <w:proofErr w:type="spellStart"/>
      <w:r w:rsidRPr="002B72A8">
        <w:rPr>
          <w:sz w:val="16"/>
          <w:szCs w:val="16"/>
        </w:rPr>
        <w:t>Шенгенської</w:t>
      </w:r>
      <w:proofErr w:type="spellEnd"/>
      <w:r w:rsidRPr="002B72A8">
        <w:rPr>
          <w:sz w:val="16"/>
          <w:szCs w:val="16"/>
        </w:rPr>
        <w:t xml:space="preserve"> зони та Угоди між Україною та Європейським співтовариством про спрощення оформлення віз, та відп</w:t>
      </w:r>
      <w:r w:rsidRPr="002B72A8">
        <w:rPr>
          <w:sz w:val="16"/>
          <w:szCs w:val="16"/>
        </w:rPr>
        <w:t>овідно до Закону України "Про захист персональних даних", а також про їх знищення після закінчення терміну зберігання, визначеному даним документом.</w:t>
      </w:r>
    </w:p>
    <w:p w:rsidR="002F2AE7" w:rsidRPr="002B72A8" w:rsidRDefault="00E938BF" w:rsidP="002B72A8">
      <w:pPr>
        <w:pStyle w:val="20"/>
        <w:framePr w:w="10555" w:h="8679" w:hRule="exact" w:wrap="none" w:vAnchor="page" w:hAnchor="page" w:x="964" w:y="1231"/>
        <w:shd w:val="clear" w:color="auto" w:fill="auto"/>
        <w:spacing w:before="0"/>
        <w:ind w:firstLine="620"/>
        <w:rPr>
          <w:sz w:val="16"/>
          <w:szCs w:val="16"/>
        </w:rPr>
      </w:pPr>
      <w:r w:rsidRPr="002B72A8">
        <w:rPr>
          <w:sz w:val="16"/>
          <w:szCs w:val="16"/>
        </w:rPr>
        <w:t>Даний документ складено в двох примірниках, один з яких отримано суб’єктом персональних даних.</w:t>
      </w:r>
    </w:p>
    <w:p w:rsidR="002F2AE7" w:rsidRPr="002B72A8" w:rsidRDefault="00E938BF">
      <w:pPr>
        <w:pStyle w:val="10"/>
        <w:framePr w:w="10555" w:h="439" w:hRule="exact" w:wrap="none" w:vAnchor="page" w:hAnchor="page" w:x="964" w:y="10359"/>
        <w:shd w:val="clear" w:color="auto" w:fill="auto"/>
        <w:tabs>
          <w:tab w:val="left" w:leader="underscore" w:pos="2104"/>
          <w:tab w:val="left" w:pos="4236"/>
          <w:tab w:val="left" w:leader="underscore" w:pos="5672"/>
          <w:tab w:val="left" w:leader="underscore" w:pos="7605"/>
        </w:tabs>
        <w:spacing w:before="0" w:line="170" w:lineRule="exact"/>
        <w:ind w:left="1280"/>
        <w:rPr>
          <w:sz w:val="16"/>
          <w:szCs w:val="16"/>
        </w:rPr>
      </w:pPr>
      <w:bookmarkStart w:id="0" w:name="bookmark0"/>
      <w:r w:rsidRPr="002B72A8">
        <w:rPr>
          <w:sz w:val="16"/>
          <w:szCs w:val="16"/>
        </w:rPr>
        <w:tab/>
        <w:t>201_р.</w:t>
      </w:r>
      <w:r w:rsidRPr="002B72A8">
        <w:rPr>
          <w:sz w:val="16"/>
          <w:szCs w:val="16"/>
        </w:rPr>
        <w:tab/>
      </w:r>
      <w:r w:rsidRPr="002B72A8">
        <w:rPr>
          <w:sz w:val="16"/>
          <w:szCs w:val="16"/>
        </w:rPr>
        <w:tab/>
        <w:t>\</w:t>
      </w:r>
      <w:r w:rsidRPr="002B72A8">
        <w:rPr>
          <w:sz w:val="16"/>
          <w:szCs w:val="16"/>
        </w:rPr>
        <w:tab/>
        <w:t>\</w:t>
      </w:r>
      <w:bookmarkEnd w:id="0"/>
    </w:p>
    <w:p w:rsidR="002F2AE7" w:rsidRPr="002B72A8" w:rsidRDefault="00E938BF">
      <w:pPr>
        <w:pStyle w:val="20"/>
        <w:framePr w:w="10555" w:h="439" w:hRule="exact" w:wrap="none" w:vAnchor="page" w:hAnchor="page" w:x="964" w:y="10359"/>
        <w:shd w:val="clear" w:color="auto" w:fill="auto"/>
        <w:tabs>
          <w:tab w:val="left" w:pos="6321"/>
        </w:tabs>
        <w:spacing w:before="0" w:line="170" w:lineRule="exact"/>
        <w:ind w:left="1280" w:firstLine="0"/>
        <w:rPr>
          <w:sz w:val="16"/>
          <w:szCs w:val="16"/>
        </w:rPr>
      </w:pPr>
      <w:r w:rsidRPr="002B72A8">
        <w:rPr>
          <w:sz w:val="16"/>
          <w:szCs w:val="16"/>
        </w:rPr>
        <w:t>дата</w:t>
      </w:r>
      <w:r w:rsidRPr="002B72A8">
        <w:rPr>
          <w:sz w:val="16"/>
          <w:szCs w:val="16"/>
        </w:rPr>
        <w:tab/>
        <w:t>підпис, ПІ Б</w:t>
      </w:r>
    </w:p>
    <w:p w:rsidR="002F2AE7" w:rsidRPr="002B72A8" w:rsidRDefault="00E938BF">
      <w:pPr>
        <w:pStyle w:val="30"/>
        <w:framePr w:w="10555" w:h="4827" w:hRule="exact" w:wrap="none" w:vAnchor="page" w:hAnchor="page" w:x="964" w:y="11195"/>
        <w:shd w:val="clear" w:color="auto" w:fill="auto"/>
        <w:spacing w:after="0" w:line="205" w:lineRule="exact"/>
        <w:ind w:firstLine="480"/>
        <w:jc w:val="both"/>
        <w:rPr>
          <w:sz w:val="16"/>
          <w:szCs w:val="16"/>
        </w:rPr>
      </w:pPr>
      <w:r w:rsidRPr="002B72A8">
        <w:rPr>
          <w:sz w:val="16"/>
          <w:szCs w:val="16"/>
        </w:rPr>
        <w:t>Стаття 8 ЗУ «Про захист персональних даних». Права суб'єкта персональних даних</w:t>
      </w:r>
    </w:p>
    <w:p w:rsidR="002F2AE7" w:rsidRPr="002B72A8" w:rsidRDefault="00E938BF">
      <w:pPr>
        <w:pStyle w:val="20"/>
        <w:framePr w:w="10555" w:h="4827" w:hRule="exact" w:wrap="none" w:vAnchor="page" w:hAnchor="page" w:x="964" w:y="11195"/>
        <w:numPr>
          <w:ilvl w:val="0"/>
          <w:numId w:val="3"/>
        </w:numPr>
        <w:shd w:val="clear" w:color="auto" w:fill="auto"/>
        <w:tabs>
          <w:tab w:val="left" w:pos="729"/>
        </w:tabs>
        <w:spacing w:before="0"/>
        <w:ind w:firstLine="480"/>
        <w:rPr>
          <w:sz w:val="16"/>
          <w:szCs w:val="16"/>
        </w:rPr>
      </w:pPr>
      <w:r w:rsidRPr="002B72A8">
        <w:rPr>
          <w:sz w:val="16"/>
          <w:szCs w:val="16"/>
        </w:rPr>
        <w:t>Особисті немайнові права на персональні дані, які має кожна фізична особа, є невід'ємними і непорушними.</w:t>
      </w:r>
    </w:p>
    <w:p w:rsidR="002F2AE7" w:rsidRPr="002B72A8" w:rsidRDefault="00E938BF">
      <w:pPr>
        <w:pStyle w:val="20"/>
        <w:framePr w:w="10555" w:h="4827" w:hRule="exact" w:wrap="none" w:vAnchor="page" w:hAnchor="page" w:x="964" w:y="11195"/>
        <w:numPr>
          <w:ilvl w:val="0"/>
          <w:numId w:val="3"/>
        </w:numPr>
        <w:shd w:val="clear" w:color="auto" w:fill="auto"/>
        <w:tabs>
          <w:tab w:val="left" w:pos="751"/>
        </w:tabs>
        <w:spacing w:before="0"/>
        <w:ind w:firstLine="480"/>
        <w:rPr>
          <w:sz w:val="16"/>
          <w:szCs w:val="16"/>
        </w:rPr>
      </w:pPr>
      <w:r w:rsidRPr="002B72A8">
        <w:rPr>
          <w:sz w:val="16"/>
          <w:szCs w:val="16"/>
        </w:rPr>
        <w:t>Суб'єкт персональних даних має право:</w:t>
      </w:r>
    </w:p>
    <w:p w:rsidR="002F2AE7" w:rsidRPr="002B72A8" w:rsidRDefault="00E938BF">
      <w:pPr>
        <w:pStyle w:val="20"/>
        <w:framePr w:w="10555" w:h="4827" w:hRule="exact" w:wrap="none" w:vAnchor="page" w:hAnchor="page" w:x="964" w:y="11195"/>
        <w:numPr>
          <w:ilvl w:val="0"/>
          <w:numId w:val="4"/>
        </w:numPr>
        <w:shd w:val="clear" w:color="auto" w:fill="auto"/>
        <w:tabs>
          <w:tab w:val="left" w:pos="746"/>
        </w:tabs>
        <w:spacing w:before="0"/>
        <w:ind w:firstLine="480"/>
        <w:rPr>
          <w:sz w:val="16"/>
          <w:szCs w:val="16"/>
        </w:rPr>
      </w:pPr>
      <w:r w:rsidRPr="002B72A8">
        <w:rPr>
          <w:sz w:val="16"/>
          <w:szCs w:val="16"/>
        </w:rPr>
        <w:t xml:space="preserve">знати про </w:t>
      </w:r>
      <w:r w:rsidRPr="002B72A8">
        <w:rPr>
          <w:sz w:val="16"/>
          <w:szCs w:val="16"/>
        </w:rPr>
        <w:t>джерела збирання, місцезнаходження своїх персональних даних, мету їх обробки, місцезнаходження або місце проживання (перебування) володільця чи розпорядника персональних даних або дати відповідне доручення щодо отримання цієї інформації уповноваженим ним о</w:t>
      </w:r>
      <w:r w:rsidRPr="002B72A8">
        <w:rPr>
          <w:sz w:val="16"/>
          <w:szCs w:val="16"/>
        </w:rPr>
        <w:t>собам, крім випадків, встановлених законом;</w:t>
      </w:r>
    </w:p>
    <w:p w:rsidR="002F2AE7" w:rsidRPr="002B72A8" w:rsidRDefault="00E938BF">
      <w:pPr>
        <w:pStyle w:val="20"/>
        <w:framePr w:w="10555" w:h="4827" w:hRule="exact" w:wrap="none" w:vAnchor="page" w:hAnchor="page" w:x="964" w:y="11195"/>
        <w:numPr>
          <w:ilvl w:val="0"/>
          <w:numId w:val="4"/>
        </w:numPr>
        <w:shd w:val="clear" w:color="auto" w:fill="auto"/>
        <w:tabs>
          <w:tab w:val="left" w:pos="746"/>
        </w:tabs>
        <w:spacing w:before="0"/>
        <w:ind w:firstLine="480"/>
        <w:rPr>
          <w:sz w:val="16"/>
          <w:szCs w:val="16"/>
        </w:rPr>
      </w:pPr>
      <w:r w:rsidRPr="002B72A8">
        <w:rPr>
          <w:sz w:val="16"/>
          <w:szCs w:val="16"/>
        </w:rPr>
        <w:t>отримувати інформацію про умови надання доступу до персональних даних, зокрема інформацію про третіх осіб, яким передаються його персональні дані;</w:t>
      </w:r>
    </w:p>
    <w:p w:rsidR="002F2AE7" w:rsidRPr="002B72A8" w:rsidRDefault="00E938BF">
      <w:pPr>
        <w:pStyle w:val="20"/>
        <w:framePr w:w="10555" w:h="4827" w:hRule="exact" w:wrap="none" w:vAnchor="page" w:hAnchor="page" w:x="964" w:y="11195"/>
        <w:numPr>
          <w:ilvl w:val="0"/>
          <w:numId w:val="4"/>
        </w:numPr>
        <w:shd w:val="clear" w:color="auto" w:fill="auto"/>
        <w:tabs>
          <w:tab w:val="left" w:pos="772"/>
        </w:tabs>
        <w:spacing w:before="0"/>
        <w:ind w:firstLine="480"/>
        <w:rPr>
          <w:sz w:val="16"/>
          <w:szCs w:val="16"/>
        </w:rPr>
      </w:pPr>
      <w:r w:rsidRPr="002B72A8">
        <w:rPr>
          <w:sz w:val="16"/>
          <w:szCs w:val="16"/>
        </w:rPr>
        <w:t>на доступ до своїх персональних даних;</w:t>
      </w:r>
    </w:p>
    <w:p w:rsidR="002F2AE7" w:rsidRPr="002B72A8" w:rsidRDefault="00E938BF">
      <w:pPr>
        <w:pStyle w:val="20"/>
        <w:framePr w:w="10555" w:h="4827" w:hRule="exact" w:wrap="none" w:vAnchor="page" w:hAnchor="page" w:x="964" w:y="11195"/>
        <w:numPr>
          <w:ilvl w:val="0"/>
          <w:numId w:val="4"/>
        </w:numPr>
        <w:shd w:val="clear" w:color="auto" w:fill="auto"/>
        <w:tabs>
          <w:tab w:val="left" w:pos="739"/>
        </w:tabs>
        <w:spacing w:before="0"/>
        <w:ind w:firstLine="480"/>
        <w:rPr>
          <w:sz w:val="16"/>
          <w:szCs w:val="16"/>
        </w:rPr>
      </w:pPr>
      <w:r w:rsidRPr="002B72A8">
        <w:rPr>
          <w:sz w:val="16"/>
          <w:szCs w:val="16"/>
        </w:rPr>
        <w:t>отримувати не пізніш як за</w:t>
      </w:r>
      <w:r w:rsidRPr="002B72A8">
        <w:rPr>
          <w:sz w:val="16"/>
          <w:szCs w:val="16"/>
        </w:rPr>
        <w:t xml:space="preserve"> тридцять календарних днів з дня надходження запиту, крім випадків, передбачених законом, відповідь про те, чи обробляються його персональні дані, а також отримувати зміст таких персональних даних;</w:t>
      </w:r>
    </w:p>
    <w:p w:rsidR="002F2AE7" w:rsidRPr="002B72A8" w:rsidRDefault="00E938BF">
      <w:pPr>
        <w:pStyle w:val="20"/>
        <w:framePr w:w="10555" w:h="4827" w:hRule="exact" w:wrap="none" w:vAnchor="page" w:hAnchor="page" w:x="964" w:y="11195"/>
        <w:numPr>
          <w:ilvl w:val="0"/>
          <w:numId w:val="4"/>
        </w:numPr>
        <w:shd w:val="clear" w:color="auto" w:fill="auto"/>
        <w:tabs>
          <w:tab w:val="left" w:pos="776"/>
        </w:tabs>
        <w:spacing w:before="0"/>
        <w:ind w:firstLine="480"/>
        <w:rPr>
          <w:sz w:val="16"/>
          <w:szCs w:val="16"/>
        </w:rPr>
      </w:pPr>
      <w:r w:rsidRPr="002B72A8">
        <w:rPr>
          <w:sz w:val="16"/>
          <w:szCs w:val="16"/>
        </w:rPr>
        <w:t>пред’являти вмотивовану вимогу володільцю персональних дан</w:t>
      </w:r>
      <w:r w:rsidRPr="002B72A8">
        <w:rPr>
          <w:sz w:val="16"/>
          <w:szCs w:val="16"/>
        </w:rPr>
        <w:t>их із запереченням проти обробки своїх персональних даних;</w:t>
      </w:r>
    </w:p>
    <w:p w:rsidR="002F2AE7" w:rsidRPr="002B72A8" w:rsidRDefault="00E938BF">
      <w:pPr>
        <w:pStyle w:val="20"/>
        <w:framePr w:w="10555" w:h="4827" w:hRule="exact" w:wrap="none" w:vAnchor="page" w:hAnchor="page" w:x="964" w:y="11195"/>
        <w:numPr>
          <w:ilvl w:val="0"/>
          <w:numId w:val="4"/>
        </w:numPr>
        <w:shd w:val="clear" w:color="auto" w:fill="auto"/>
        <w:tabs>
          <w:tab w:val="left" w:pos="735"/>
        </w:tabs>
        <w:spacing w:before="0"/>
        <w:ind w:firstLine="480"/>
        <w:rPr>
          <w:sz w:val="16"/>
          <w:szCs w:val="16"/>
        </w:rPr>
      </w:pPr>
      <w:r w:rsidRPr="002B72A8">
        <w:rPr>
          <w:sz w:val="16"/>
          <w:szCs w:val="16"/>
        </w:rPr>
        <w:t>пред'являти вмотивовану вимогу щодо зміни або знищення своїх персональних даних будь-яким володільцем та розпорядником персональних даних, якщо ці дані обробляються незаконно чи є недостовірними;</w:t>
      </w:r>
    </w:p>
    <w:p w:rsidR="002F2AE7" w:rsidRPr="002B72A8" w:rsidRDefault="00E938BF">
      <w:pPr>
        <w:pStyle w:val="20"/>
        <w:framePr w:w="10555" w:h="4827" w:hRule="exact" w:wrap="none" w:vAnchor="page" w:hAnchor="page" w:x="964" w:y="11195"/>
        <w:numPr>
          <w:ilvl w:val="0"/>
          <w:numId w:val="4"/>
        </w:numPr>
        <w:shd w:val="clear" w:color="auto" w:fill="auto"/>
        <w:tabs>
          <w:tab w:val="left" w:pos="739"/>
        </w:tabs>
        <w:spacing w:before="0"/>
        <w:ind w:firstLine="480"/>
        <w:rPr>
          <w:sz w:val="16"/>
          <w:szCs w:val="16"/>
        </w:rPr>
      </w:pPr>
      <w:r w:rsidRPr="002B72A8">
        <w:rPr>
          <w:sz w:val="16"/>
          <w:szCs w:val="16"/>
        </w:rPr>
        <w:t>на захист своїх персональних даних від незаконної обробки та випадкової втрати, знищення, пошкодження у зв'язку з умисним приховуванням, ненаданням чи несвоєчасним їх наданням, а також на захист від надання відомостей, що є недостовірними чи ганьблять чест</w:t>
      </w:r>
      <w:r w:rsidRPr="002B72A8">
        <w:rPr>
          <w:sz w:val="16"/>
          <w:szCs w:val="16"/>
        </w:rPr>
        <w:t>ь, гідність та ділову репутацію фізичної особи;</w:t>
      </w:r>
    </w:p>
    <w:p w:rsidR="002F2AE7" w:rsidRPr="002B72A8" w:rsidRDefault="00E938BF">
      <w:pPr>
        <w:pStyle w:val="20"/>
        <w:framePr w:w="10555" w:h="4827" w:hRule="exact" w:wrap="none" w:vAnchor="page" w:hAnchor="page" w:x="964" w:y="11195"/>
        <w:numPr>
          <w:ilvl w:val="0"/>
          <w:numId w:val="4"/>
        </w:numPr>
        <w:shd w:val="clear" w:color="auto" w:fill="auto"/>
        <w:tabs>
          <w:tab w:val="left" w:pos="769"/>
        </w:tabs>
        <w:spacing w:before="0"/>
        <w:ind w:firstLine="480"/>
        <w:rPr>
          <w:sz w:val="16"/>
          <w:szCs w:val="16"/>
        </w:rPr>
      </w:pPr>
      <w:r w:rsidRPr="002B72A8">
        <w:rPr>
          <w:sz w:val="16"/>
          <w:szCs w:val="16"/>
        </w:rPr>
        <w:t>звертатися із скаргами на обробку своїх персональних даних до Уповноваженого або до суду;</w:t>
      </w:r>
    </w:p>
    <w:p w:rsidR="002F2AE7" w:rsidRPr="002B72A8" w:rsidRDefault="00E938BF">
      <w:pPr>
        <w:pStyle w:val="20"/>
        <w:framePr w:w="10555" w:h="4827" w:hRule="exact" w:wrap="none" w:vAnchor="page" w:hAnchor="page" w:x="964" w:y="11195"/>
        <w:numPr>
          <w:ilvl w:val="0"/>
          <w:numId w:val="4"/>
        </w:numPr>
        <w:shd w:val="clear" w:color="auto" w:fill="auto"/>
        <w:tabs>
          <w:tab w:val="left" w:pos="772"/>
        </w:tabs>
        <w:spacing w:before="0"/>
        <w:ind w:firstLine="480"/>
        <w:rPr>
          <w:sz w:val="16"/>
          <w:szCs w:val="16"/>
        </w:rPr>
      </w:pPr>
      <w:r w:rsidRPr="002B72A8">
        <w:rPr>
          <w:sz w:val="16"/>
          <w:szCs w:val="16"/>
        </w:rPr>
        <w:t>застосовувати засоби правового захисту в разі порушення законодавства про захист персональних даних;</w:t>
      </w:r>
    </w:p>
    <w:p w:rsidR="002F2AE7" w:rsidRPr="002B72A8" w:rsidRDefault="00E938BF">
      <w:pPr>
        <w:pStyle w:val="20"/>
        <w:framePr w:w="10555" w:h="4827" w:hRule="exact" w:wrap="none" w:vAnchor="page" w:hAnchor="page" w:x="964" w:y="11195"/>
        <w:numPr>
          <w:ilvl w:val="0"/>
          <w:numId w:val="4"/>
        </w:numPr>
        <w:shd w:val="clear" w:color="auto" w:fill="auto"/>
        <w:tabs>
          <w:tab w:val="left" w:pos="837"/>
        </w:tabs>
        <w:spacing w:before="0"/>
        <w:ind w:firstLine="480"/>
        <w:rPr>
          <w:sz w:val="16"/>
          <w:szCs w:val="16"/>
        </w:rPr>
      </w:pPr>
      <w:r w:rsidRPr="002B72A8">
        <w:rPr>
          <w:sz w:val="16"/>
          <w:szCs w:val="16"/>
        </w:rPr>
        <w:t>вносити застереже</w:t>
      </w:r>
      <w:r w:rsidRPr="002B72A8">
        <w:rPr>
          <w:sz w:val="16"/>
          <w:szCs w:val="16"/>
        </w:rPr>
        <w:t>ння стосовно обмеження права на обробку своїх персональних даних під час надання згоди;</w:t>
      </w:r>
    </w:p>
    <w:p w:rsidR="002F2AE7" w:rsidRPr="002B72A8" w:rsidRDefault="00E938BF">
      <w:pPr>
        <w:pStyle w:val="20"/>
        <w:framePr w:w="10555" w:h="4827" w:hRule="exact" w:wrap="none" w:vAnchor="page" w:hAnchor="page" w:x="964" w:y="11195"/>
        <w:numPr>
          <w:ilvl w:val="0"/>
          <w:numId w:val="4"/>
        </w:numPr>
        <w:shd w:val="clear" w:color="auto" w:fill="auto"/>
        <w:tabs>
          <w:tab w:val="left" w:pos="841"/>
        </w:tabs>
        <w:spacing w:before="0"/>
        <w:ind w:firstLine="480"/>
        <w:rPr>
          <w:sz w:val="16"/>
          <w:szCs w:val="16"/>
        </w:rPr>
      </w:pPr>
      <w:r w:rsidRPr="002B72A8">
        <w:rPr>
          <w:sz w:val="16"/>
          <w:szCs w:val="16"/>
        </w:rPr>
        <w:t>відкликати згоду на обробку персональних даних;</w:t>
      </w:r>
    </w:p>
    <w:p w:rsidR="002F2AE7" w:rsidRPr="002B72A8" w:rsidRDefault="00E938BF">
      <w:pPr>
        <w:pStyle w:val="20"/>
        <w:framePr w:w="10555" w:h="4827" w:hRule="exact" w:wrap="none" w:vAnchor="page" w:hAnchor="page" w:x="964" w:y="11195"/>
        <w:numPr>
          <w:ilvl w:val="0"/>
          <w:numId w:val="4"/>
        </w:numPr>
        <w:shd w:val="clear" w:color="auto" w:fill="auto"/>
        <w:tabs>
          <w:tab w:val="left" w:pos="841"/>
        </w:tabs>
        <w:spacing w:before="0"/>
        <w:ind w:firstLine="480"/>
        <w:rPr>
          <w:sz w:val="16"/>
          <w:szCs w:val="16"/>
        </w:rPr>
      </w:pPr>
      <w:r w:rsidRPr="002B72A8">
        <w:rPr>
          <w:sz w:val="16"/>
          <w:szCs w:val="16"/>
        </w:rPr>
        <w:t>знати механізм автоматичної обробки персональних даних;</w:t>
      </w:r>
    </w:p>
    <w:p w:rsidR="002F2AE7" w:rsidRPr="002B72A8" w:rsidRDefault="00E938BF">
      <w:pPr>
        <w:pStyle w:val="20"/>
        <w:framePr w:w="10555" w:h="4827" w:hRule="exact" w:wrap="none" w:vAnchor="page" w:hAnchor="page" w:x="964" w:y="11195"/>
        <w:numPr>
          <w:ilvl w:val="0"/>
          <w:numId w:val="4"/>
        </w:numPr>
        <w:shd w:val="clear" w:color="auto" w:fill="auto"/>
        <w:tabs>
          <w:tab w:val="left" w:pos="841"/>
        </w:tabs>
        <w:spacing w:before="0"/>
        <w:ind w:firstLine="480"/>
        <w:rPr>
          <w:sz w:val="16"/>
          <w:szCs w:val="16"/>
        </w:rPr>
      </w:pPr>
      <w:r w:rsidRPr="002B72A8">
        <w:rPr>
          <w:sz w:val="16"/>
          <w:szCs w:val="16"/>
        </w:rPr>
        <w:t xml:space="preserve">на захист від автоматизованого рішення, яке має для нього </w:t>
      </w:r>
      <w:r w:rsidRPr="002B72A8">
        <w:rPr>
          <w:sz w:val="16"/>
          <w:szCs w:val="16"/>
        </w:rPr>
        <w:t>правові наслідки.</w:t>
      </w:r>
    </w:p>
    <w:p w:rsidR="002F2AE7" w:rsidRPr="002B72A8" w:rsidRDefault="002F2AE7">
      <w:pPr>
        <w:rPr>
          <w:sz w:val="16"/>
          <w:szCs w:val="16"/>
        </w:rPr>
      </w:pPr>
    </w:p>
    <w:sectPr w:rsidR="002F2AE7" w:rsidRPr="002B72A8" w:rsidSect="002F2AE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8BF" w:rsidRDefault="00E938BF" w:rsidP="002F2AE7">
      <w:r>
        <w:separator/>
      </w:r>
    </w:p>
  </w:endnote>
  <w:endnote w:type="continuationSeparator" w:id="0">
    <w:p w:rsidR="00E938BF" w:rsidRDefault="00E938BF" w:rsidP="002F2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8BF" w:rsidRDefault="00E938BF"/>
  </w:footnote>
  <w:footnote w:type="continuationSeparator" w:id="0">
    <w:p w:rsidR="00E938BF" w:rsidRDefault="00E938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1EBD"/>
    <w:multiLevelType w:val="multilevel"/>
    <w:tmpl w:val="FA32D5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FC4032"/>
    <w:multiLevelType w:val="multilevel"/>
    <w:tmpl w:val="06625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655FD4"/>
    <w:multiLevelType w:val="multilevel"/>
    <w:tmpl w:val="0100D1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AE3277"/>
    <w:multiLevelType w:val="multilevel"/>
    <w:tmpl w:val="92729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F2AE7"/>
    <w:rsid w:val="002B72A8"/>
    <w:rsid w:val="002F2AE7"/>
    <w:rsid w:val="00E9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A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2AE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F2A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sid w:val="002F2A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 + Полужирный"/>
    <w:basedOn w:val="2"/>
    <w:rsid w:val="002F2AE7"/>
    <w:rPr>
      <w:b/>
      <w:bCs/>
      <w:color w:val="000000"/>
      <w:spacing w:val="0"/>
      <w:w w:val="100"/>
      <w:position w:val="0"/>
      <w:lang w:val="uk-UA" w:eastAsia="uk-UA" w:bidi="uk-UA"/>
    </w:rPr>
  </w:style>
  <w:style w:type="character" w:customStyle="1" w:styleId="1">
    <w:name w:val="Заголовок №1_"/>
    <w:basedOn w:val="a0"/>
    <w:link w:val="10"/>
    <w:rsid w:val="002F2A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rsid w:val="002F2AE7"/>
    <w:pPr>
      <w:shd w:val="clear" w:color="auto" w:fill="FFFFFF"/>
      <w:spacing w:after="180" w:line="184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rsid w:val="002F2AE7"/>
    <w:pPr>
      <w:shd w:val="clear" w:color="auto" w:fill="FFFFFF"/>
      <w:spacing w:before="180" w:line="205" w:lineRule="exact"/>
      <w:ind w:hanging="360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0">
    <w:name w:val="Заголовок №1"/>
    <w:basedOn w:val="a"/>
    <w:link w:val="1"/>
    <w:rsid w:val="002F2AE7"/>
    <w:pPr>
      <w:shd w:val="clear" w:color="auto" w:fill="FFFFFF"/>
      <w:spacing w:before="360" w:line="0" w:lineRule="atLeast"/>
      <w:jc w:val="both"/>
      <w:outlineLvl w:val="0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 User</dc:creator>
  <cp:lastModifiedBy>Gr User</cp:lastModifiedBy>
  <cp:revision>1</cp:revision>
  <cp:lastPrinted>2017-01-20T16:31:00Z</cp:lastPrinted>
  <dcterms:created xsi:type="dcterms:W3CDTF">2017-01-20T16:30:00Z</dcterms:created>
  <dcterms:modified xsi:type="dcterms:W3CDTF">2017-01-20T16:33:00Z</dcterms:modified>
</cp:coreProperties>
</file>