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C4" w:rsidRPr="00884903" w:rsidRDefault="00E217C4" w:rsidP="00045F58">
      <w:pPr>
        <w:pStyle w:val="1"/>
        <w:numPr>
          <w:ilvl w:val="0"/>
          <w:numId w:val="0"/>
        </w:numPr>
        <w:jc w:val="left"/>
        <w:rPr>
          <w:rFonts w:ascii="Century Gothic" w:hAnsi="Century Gothic"/>
          <w:bCs/>
          <w:iCs w:val="0"/>
          <w:sz w:val="28"/>
          <w:szCs w:val="28"/>
          <w:lang w:val="ru-RU"/>
        </w:rPr>
      </w:pPr>
      <w:r w:rsidRPr="00D90973">
        <w:rPr>
          <w:rFonts w:ascii="Century Gothic" w:hAnsi="Century Gothic" w:cstheme="minorHAnsi"/>
          <w:bCs/>
          <w:iCs w:val="0"/>
          <w:sz w:val="40"/>
          <w:szCs w:val="40"/>
          <w:lang w:val="ru-RU"/>
        </w:rPr>
        <w:t xml:space="preserve">                       </w:t>
      </w:r>
      <w:r w:rsidR="00D90973" w:rsidRPr="00D90973">
        <w:rPr>
          <w:rFonts w:ascii="Century Gothic" w:hAnsi="Century Gothic" w:cstheme="minorHAnsi"/>
          <w:bCs/>
          <w:iCs w:val="0"/>
          <w:sz w:val="40"/>
          <w:szCs w:val="40"/>
          <w:lang w:val="ru-RU"/>
        </w:rPr>
        <w:t xml:space="preserve">                                                    </w:t>
      </w:r>
      <w:r w:rsidR="00D90973">
        <w:rPr>
          <w:rFonts w:ascii="Century Gothic" w:hAnsi="Century Gothic" w:cstheme="minorHAnsi"/>
          <w:bCs/>
          <w:iCs w:val="0"/>
          <w:sz w:val="40"/>
          <w:szCs w:val="40"/>
          <w:lang w:val="ru-RU"/>
        </w:rPr>
        <w:t xml:space="preserve">              </w:t>
      </w:r>
      <w:r w:rsidR="00D90973">
        <w:rPr>
          <w:rFonts w:asciiTheme="minorHAnsi" w:hAnsiTheme="minorHAnsi" w:cstheme="minorHAnsi"/>
          <w:bCs/>
          <w:iCs w:val="0"/>
          <w:sz w:val="22"/>
          <w:szCs w:val="22"/>
          <w:lang w:val="ru-RU"/>
        </w:rPr>
        <w:br/>
        <w:t xml:space="preserve">                                                            </w:t>
      </w:r>
      <w:r w:rsidR="00D90973" w:rsidRPr="00D605BF">
        <w:rPr>
          <w:rFonts w:asciiTheme="minorHAnsi" w:hAnsiTheme="minorHAnsi" w:cstheme="minorHAnsi"/>
          <w:bCs/>
          <w:iCs w:val="0"/>
          <w:sz w:val="36"/>
          <w:szCs w:val="36"/>
          <w:lang w:val="ru-RU"/>
        </w:rPr>
        <w:br/>
      </w:r>
      <w:r w:rsidR="00884903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              </w:t>
      </w:r>
      <w:r w:rsidR="00452DDC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         </w:t>
      </w:r>
      <w:r w:rsidR="00884903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</w:t>
      </w:r>
      <w:r w:rsidR="00452DDC">
        <w:rPr>
          <w:rFonts w:ascii="Century Gothic" w:hAnsi="Century Gothic" w:cstheme="minorHAnsi"/>
          <w:bCs/>
          <w:iCs w:val="0"/>
          <w:color w:val="006600"/>
          <w:sz w:val="40"/>
          <w:szCs w:val="40"/>
          <w:lang w:val="ru-RU"/>
        </w:rPr>
        <w:t>СЕРДЦЕ ИТАЛИИ</w:t>
      </w:r>
      <w:r w:rsidR="00D90973" w:rsidRPr="00045F58">
        <w:rPr>
          <w:rFonts w:ascii="Century Gothic" w:hAnsi="Century Gothic" w:cstheme="minorHAnsi"/>
          <w:bCs/>
          <w:iCs w:val="0"/>
          <w:color w:val="006600"/>
          <w:sz w:val="40"/>
          <w:szCs w:val="40"/>
          <w:lang w:val="ru-RU"/>
        </w:rPr>
        <w:br/>
      </w:r>
      <w:r w:rsidR="00045F58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                      </w:t>
      </w:r>
      <w:r w:rsidR="00045F58" w:rsidRPr="00045F58">
        <w:rPr>
          <w:rFonts w:ascii="Century Gothic" w:hAnsi="Century Gothic" w:cstheme="minorHAnsi"/>
          <w:bCs/>
          <w:iCs w:val="0"/>
          <w:sz w:val="28"/>
          <w:szCs w:val="28"/>
          <w:lang w:val="ru-RU"/>
        </w:rPr>
        <w:t>ВЫЛЕТЫ КАЖДУЮ СУББОТУ</w:t>
      </w:r>
      <w:r w:rsidR="00D90973" w:rsidRPr="00045F58">
        <w:rPr>
          <w:rFonts w:ascii="Century Gothic" w:hAnsi="Century Gothic" w:cstheme="minorHAnsi"/>
          <w:bCs/>
          <w:iCs w:val="0"/>
          <w:sz w:val="28"/>
          <w:szCs w:val="28"/>
          <w:lang w:val="ru-RU"/>
        </w:rPr>
        <w:br/>
      </w:r>
      <w:r w:rsidR="00D90973" w:rsidRPr="00045F58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  </w:t>
      </w:r>
      <w:r w:rsidRPr="00045F58"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</w:t>
      </w:r>
      <w:r w:rsidR="00D605BF" w:rsidRPr="00045F58"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                </w:t>
      </w:r>
      <w:r w:rsidR="00045F58" w:rsidRPr="00045F58"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    </w:t>
      </w:r>
      <w:r w:rsidR="00D605BF" w:rsidRPr="00045F58"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 </w:t>
      </w:r>
      <w:r w:rsidR="00045F58"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</w:t>
      </w:r>
      <w:r w:rsidRPr="00045F58">
        <w:rPr>
          <w:rFonts w:ascii="Century Gothic" w:hAnsi="Century Gothic"/>
          <w:bCs/>
          <w:iCs w:val="0"/>
          <w:sz w:val="28"/>
          <w:szCs w:val="28"/>
          <w:lang w:val="ru-RU"/>
        </w:rPr>
        <w:t>РИМИНИ – РИМИНИ</w:t>
      </w:r>
      <w:r w:rsidR="00884903">
        <w:rPr>
          <w:rFonts w:ascii="Century Gothic" w:hAnsi="Century Gothic"/>
          <w:bCs/>
          <w:iCs w:val="0"/>
          <w:sz w:val="28"/>
          <w:szCs w:val="28"/>
          <w:lang w:val="ru-RU"/>
        </w:rPr>
        <w:br/>
      </w:r>
      <w:r w:rsidR="00D15DCF">
        <w:rPr>
          <w:rFonts w:ascii="Century Gothic" w:hAnsi="Century Gothic"/>
          <w:i/>
          <w:iCs w:val="0"/>
          <w:color w:val="006600"/>
          <w:u w:val="single"/>
          <w:lang w:val="ru-RU"/>
        </w:rPr>
        <w:t xml:space="preserve"> </w:t>
      </w:r>
      <w:r w:rsidR="00884903">
        <w:rPr>
          <w:rFonts w:ascii="Century Gothic" w:hAnsi="Century Gothic"/>
          <w:i/>
          <w:iCs w:val="0"/>
          <w:color w:val="006600"/>
          <w:u w:val="single"/>
          <w:lang w:val="ru-RU"/>
        </w:rPr>
        <w:t>Римини</w:t>
      </w:r>
      <w:r w:rsidR="00D15DCF">
        <w:rPr>
          <w:rFonts w:ascii="Century Gothic" w:hAnsi="Century Gothic"/>
          <w:i/>
          <w:iCs w:val="0"/>
          <w:color w:val="006600"/>
          <w:u w:val="single"/>
          <w:lang w:val="ru-RU"/>
        </w:rPr>
        <w:t>/</w:t>
      </w:r>
      <w:r w:rsidR="00884903">
        <w:rPr>
          <w:rFonts w:ascii="Century Gothic" w:hAnsi="Century Gothic"/>
          <w:i/>
          <w:iCs w:val="0"/>
          <w:color w:val="006600"/>
          <w:u w:val="single"/>
          <w:lang w:val="ru-RU"/>
        </w:rPr>
        <w:t>Рим/Неаполь/Помпеи/</w:t>
      </w:r>
      <w:r w:rsidR="00D15DCF">
        <w:rPr>
          <w:rFonts w:ascii="Century Gothic" w:hAnsi="Century Gothic"/>
          <w:i/>
          <w:iCs w:val="0"/>
          <w:color w:val="006600"/>
          <w:u w:val="single"/>
          <w:lang w:val="ru-RU"/>
        </w:rPr>
        <w:t>Флоренция/Пиза/Болонья/Равенна/</w:t>
      </w:r>
      <w:r w:rsidRPr="00045F58">
        <w:rPr>
          <w:rFonts w:ascii="Century Gothic" w:hAnsi="Century Gothic"/>
          <w:i/>
          <w:iCs w:val="0"/>
          <w:color w:val="006600"/>
          <w:u w:val="single"/>
          <w:lang w:val="ru-RU"/>
        </w:rPr>
        <w:t>Сан Марино</w:t>
      </w:r>
      <w:r w:rsidR="00045F58">
        <w:rPr>
          <w:rFonts w:ascii="Century Gothic" w:hAnsi="Century Gothic"/>
          <w:i/>
          <w:iCs w:val="0"/>
          <w:color w:val="006600"/>
          <w:u w:val="single"/>
          <w:lang w:val="ru-RU"/>
        </w:rPr>
        <w:br/>
      </w:r>
      <w:r w:rsidR="00C51A40">
        <w:rPr>
          <w:rFonts w:ascii="Century Gothic" w:hAnsi="Century Gothic"/>
          <w:b w:val="0"/>
          <w:sz w:val="17"/>
          <w:szCs w:val="17"/>
          <w:lang w:val="ru-RU"/>
        </w:rPr>
        <w:t xml:space="preserve">                            </w:t>
      </w:r>
      <w:r w:rsidR="00D15DCF">
        <w:rPr>
          <w:rFonts w:ascii="Century Gothic" w:hAnsi="Century Gothic"/>
          <w:b w:val="0"/>
          <w:sz w:val="17"/>
          <w:szCs w:val="17"/>
          <w:lang w:val="ru-RU"/>
        </w:rPr>
        <w:t xml:space="preserve">                </w:t>
      </w:r>
      <w:r w:rsidR="00D15DCF" w:rsidRPr="00AF1C13">
        <w:rPr>
          <w:rFonts w:ascii="Century Gothic" w:hAnsi="Century Gothic"/>
          <w:b w:val="0"/>
          <w:sz w:val="17"/>
          <w:szCs w:val="17"/>
        </w:rPr>
        <w:t>RIMINI</w:t>
      </w:r>
      <w:r w:rsidR="00D15DCF" w:rsidRPr="00AF1C13">
        <w:rPr>
          <w:rFonts w:ascii="Century Gothic" w:hAnsi="Century Gothic"/>
          <w:b w:val="0"/>
          <w:i/>
          <w:color w:val="000000"/>
          <w:sz w:val="17"/>
          <w:szCs w:val="17"/>
        </w:rPr>
        <w:t xml:space="preserve"> </w:t>
      </w:r>
      <w:r w:rsidR="00D15DCF" w:rsidRPr="00AF1C13">
        <w:rPr>
          <w:rFonts w:ascii="Century Gothic" w:hAnsi="Century Gothic"/>
          <w:b w:val="0"/>
          <w:i/>
          <w:color w:val="5F5F5F"/>
          <w:sz w:val="17"/>
          <w:szCs w:val="17"/>
        </w:rPr>
        <w:t>1+1 night</w:t>
      </w:r>
      <w:r w:rsidR="00D15DCF" w:rsidRPr="00AF1C13">
        <w:rPr>
          <w:rFonts w:ascii="Century Gothic" w:hAnsi="Century Gothic"/>
          <w:b w:val="0"/>
          <w:color w:val="5F5F5F"/>
          <w:sz w:val="17"/>
          <w:szCs w:val="17"/>
        </w:rPr>
        <w:t>s</w:t>
      </w:r>
      <w:r w:rsidR="00D15DCF" w:rsidRPr="00AF1C13">
        <w:rPr>
          <w:rFonts w:ascii="Century Gothic" w:hAnsi="Century Gothic"/>
          <w:b w:val="0"/>
          <w:i/>
          <w:color w:val="000000"/>
          <w:sz w:val="17"/>
          <w:szCs w:val="17"/>
        </w:rPr>
        <w:t xml:space="preserve"> - </w:t>
      </w:r>
      <w:r w:rsidR="00D15DCF" w:rsidRPr="00AF1C13">
        <w:rPr>
          <w:rFonts w:ascii="Century Gothic" w:hAnsi="Century Gothic"/>
          <w:b w:val="0"/>
          <w:sz w:val="17"/>
          <w:szCs w:val="17"/>
        </w:rPr>
        <w:t>ROME</w:t>
      </w:r>
      <w:r w:rsidR="00D15DCF" w:rsidRPr="00AF1C13">
        <w:rPr>
          <w:rFonts w:ascii="Century Gothic" w:hAnsi="Century Gothic"/>
          <w:b w:val="0"/>
          <w:color w:val="000000"/>
          <w:sz w:val="17"/>
          <w:szCs w:val="17"/>
        </w:rPr>
        <w:t xml:space="preserve"> </w:t>
      </w:r>
      <w:r w:rsidR="00D15DCF" w:rsidRPr="00AF1C13">
        <w:rPr>
          <w:rFonts w:ascii="Century Gothic" w:hAnsi="Century Gothic"/>
          <w:b w:val="0"/>
          <w:i/>
          <w:color w:val="5F5F5F"/>
          <w:sz w:val="17"/>
          <w:szCs w:val="17"/>
        </w:rPr>
        <w:t xml:space="preserve">3 nights </w:t>
      </w:r>
      <w:r w:rsidR="00D15DCF" w:rsidRPr="00AF1C13">
        <w:rPr>
          <w:rFonts w:ascii="Century Gothic" w:hAnsi="Century Gothic"/>
          <w:b w:val="0"/>
          <w:i/>
          <w:color w:val="000000"/>
          <w:sz w:val="17"/>
          <w:szCs w:val="17"/>
        </w:rPr>
        <w:t xml:space="preserve">- </w:t>
      </w:r>
      <w:r w:rsidR="00D15DCF" w:rsidRPr="00AF1C13">
        <w:rPr>
          <w:rFonts w:ascii="Century Gothic" w:hAnsi="Century Gothic"/>
          <w:b w:val="0"/>
          <w:sz w:val="17"/>
          <w:szCs w:val="17"/>
        </w:rPr>
        <w:t>FLORENCE</w:t>
      </w:r>
      <w:r w:rsidR="00D15DCF" w:rsidRPr="00AF1C13">
        <w:rPr>
          <w:rFonts w:ascii="Century Gothic" w:hAnsi="Century Gothic"/>
          <w:b w:val="0"/>
          <w:i/>
          <w:color w:val="000000"/>
          <w:sz w:val="17"/>
          <w:szCs w:val="17"/>
        </w:rPr>
        <w:t xml:space="preserve"> </w:t>
      </w:r>
      <w:r w:rsidR="00D15DCF" w:rsidRPr="00AF1C13">
        <w:rPr>
          <w:rFonts w:ascii="Century Gothic" w:hAnsi="Century Gothic"/>
          <w:b w:val="0"/>
          <w:i/>
          <w:color w:val="5F5F5F"/>
          <w:sz w:val="17"/>
          <w:szCs w:val="17"/>
        </w:rPr>
        <w:t>2 nights</w:t>
      </w:r>
    </w:p>
    <w:tbl>
      <w:tblPr>
        <w:tblStyle w:val="ab"/>
        <w:tblW w:w="10773" w:type="dxa"/>
        <w:tblCellSpacing w:w="20" w:type="dxa"/>
        <w:tblInd w:w="-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3"/>
        <w:gridCol w:w="9350"/>
      </w:tblGrid>
      <w:tr w:rsidR="00E217C4" w:rsidRPr="00037CD7" w:rsidTr="00E217C4">
        <w:trPr>
          <w:trHeight w:val="303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1 день</w:t>
            </w:r>
          </w:p>
          <w:p w:rsidR="00E217C4" w:rsidRPr="00037CD7" w:rsidRDefault="00E217C4" w:rsidP="00250B00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(</w:t>
            </w:r>
            <w:proofErr w:type="gramStart"/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суббота</w:t>
            </w:r>
            <w:proofErr w:type="gramEnd"/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D77AC3" w:rsidRDefault="00E217C4" w:rsidP="00220DC1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</w:pPr>
            <w:r w:rsidRPr="00D77AC3"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  <w:t xml:space="preserve">Прибытие в аэропорт </w:t>
            </w:r>
            <w:r w:rsidRPr="00D77AC3">
              <w:rPr>
                <w:rFonts w:ascii="Century Gothic" w:hAnsi="Century Gothic" w:cs="Arial"/>
                <w:b/>
                <w:color w:val="008000"/>
                <w:sz w:val="21"/>
                <w:szCs w:val="21"/>
                <w:lang w:val="ru-RU"/>
              </w:rPr>
              <w:t>Римини</w:t>
            </w:r>
            <w:r w:rsidRPr="00D77AC3"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  <w:t xml:space="preserve">. </w:t>
            </w:r>
            <w:r w:rsidRPr="00D77AC3">
              <w:rPr>
                <w:rFonts w:ascii="Century Gothic" w:hAnsi="Century Gothic" w:cs="Arial"/>
                <w:color w:val="008000"/>
                <w:sz w:val="21"/>
                <w:szCs w:val="21"/>
                <w:lang w:val="ru-RU" w:eastAsia="he-IL" w:bidi="he-IL"/>
              </w:rPr>
              <w:t>Встреча с русскоговорящим сопровождающим</w:t>
            </w:r>
            <w:r w:rsidRPr="00D77AC3">
              <w:rPr>
                <w:rFonts w:ascii="Century Gothic" w:hAnsi="Century Gothic" w:cs="Arial"/>
                <w:b/>
                <w:color w:val="008000"/>
                <w:sz w:val="21"/>
                <w:szCs w:val="21"/>
                <w:lang w:val="ru-RU"/>
              </w:rPr>
              <w:t>.</w:t>
            </w:r>
            <w:r w:rsidRPr="00D77AC3"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  <w:t xml:space="preserve"> Трансфер и размещение в отеле в окрестностях </w:t>
            </w:r>
            <w:r w:rsidRPr="00D77AC3">
              <w:rPr>
                <w:rFonts w:ascii="Century Gothic" w:hAnsi="Century Gothic" w:cs="Arial"/>
                <w:b/>
                <w:color w:val="008000"/>
                <w:sz w:val="21"/>
                <w:szCs w:val="21"/>
                <w:lang w:val="ru-RU"/>
              </w:rPr>
              <w:t>Римини</w:t>
            </w:r>
            <w:r w:rsidR="00D15DCF" w:rsidRPr="00D77AC3">
              <w:rPr>
                <w:rFonts w:ascii="Century Gothic" w:hAnsi="Century Gothic" w:cs="Arial"/>
                <w:b/>
                <w:color w:val="008000"/>
                <w:sz w:val="21"/>
                <w:szCs w:val="21"/>
                <w:lang w:val="ru-RU"/>
              </w:rPr>
              <w:t xml:space="preserve"> или </w:t>
            </w:r>
            <w:proofErr w:type="spellStart"/>
            <w:r w:rsidR="00D15DCF" w:rsidRPr="00D77AC3">
              <w:rPr>
                <w:rFonts w:ascii="Century Gothic" w:hAnsi="Century Gothic" w:cs="Arial"/>
                <w:b/>
                <w:color w:val="008000"/>
                <w:sz w:val="21"/>
                <w:szCs w:val="21"/>
                <w:lang w:val="ru-RU"/>
              </w:rPr>
              <w:t>Ровиго</w:t>
            </w:r>
            <w:proofErr w:type="spellEnd"/>
            <w:r w:rsidRPr="00D77AC3"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  <w:t>. Ночь в отеле.</w:t>
            </w:r>
          </w:p>
        </w:tc>
      </w:tr>
      <w:tr w:rsidR="00E217C4" w:rsidRPr="00037CD7" w:rsidTr="00E217C4">
        <w:trPr>
          <w:trHeight w:val="279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2 день</w:t>
            </w: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en-US"/>
              </w:rPr>
              <w:t xml:space="preserve"> 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воскресенье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D77AC3" w:rsidRDefault="00E217C4" w:rsidP="00D15DCF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</w:pPr>
            <w:r w:rsidRPr="00D77AC3"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  <w:t>Завтрак в отеле. Трансфер в</w:t>
            </w:r>
            <w:r w:rsidR="00D15DCF" w:rsidRPr="00D77AC3">
              <w:rPr>
                <w:rFonts w:ascii="Century Gothic" w:hAnsi="Century Gothic" w:cs="Arial"/>
                <w:b/>
                <w:color w:val="008000"/>
                <w:sz w:val="21"/>
                <w:szCs w:val="21"/>
                <w:lang w:val="ru-RU"/>
              </w:rPr>
              <w:t xml:space="preserve"> Рим. </w:t>
            </w:r>
            <w:r w:rsidR="00D15DCF" w:rsidRPr="00D77AC3"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  <w:t>Раз</w:t>
            </w:r>
            <w:r w:rsidR="003B3564" w:rsidRPr="00D77AC3"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  <w:t xml:space="preserve">мещение в отеле Рима 5-8 км от Фонтан </w:t>
            </w:r>
            <w:proofErr w:type="spellStart"/>
            <w:r w:rsidR="003B3564" w:rsidRPr="00D77AC3"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  <w:t>Треви</w:t>
            </w:r>
            <w:proofErr w:type="spellEnd"/>
            <w:r w:rsidR="003B3564" w:rsidRPr="00D77AC3"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  <w:t>. Обзорная экскурсия по Риму с русскоговорящим гидом.</w:t>
            </w:r>
            <w:r w:rsidR="00E94A0E" w:rsidRPr="00D77AC3"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  <w:t xml:space="preserve"> Для желающих факультативная экскурсия </w:t>
            </w:r>
            <w:r w:rsidR="00E94A0E" w:rsidRPr="00D77AC3">
              <w:rPr>
                <w:rFonts w:ascii="Century Gothic" w:hAnsi="Century Gothic" w:cs="Arial"/>
                <w:b/>
                <w:color w:val="008000"/>
                <w:sz w:val="21"/>
                <w:szCs w:val="21"/>
                <w:lang w:val="ru-RU"/>
              </w:rPr>
              <w:t>«Ночной Рим»</w:t>
            </w:r>
            <w:r w:rsidR="00E94A0E" w:rsidRPr="00D77AC3"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="00E94A0E" w:rsidRPr="00D77AC3"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  <w:t>доп</w:t>
            </w:r>
            <w:proofErr w:type="spellEnd"/>
            <w:r w:rsidR="00E94A0E" w:rsidRPr="00D77AC3"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  <w:t xml:space="preserve"> плату. Ночь в отеле</w:t>
            </w:r>
          </w:p>
        </w:tc>
      </w:tr>
      <w:tr w:rsidR="00E217C4" w:rsidRPr="00037CD7" w:rsidTr="00E217C4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220DC1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3 день</w:t>
            </w:r>
            <w:r w:rsidRPr="00220DC1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 xml:space="preserve"> 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понедельник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  <w:r w:rsidRPr="00220DC1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D77AC3" w:rsidRDefault="00E94A0E" w:rsidP="007C2573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</w:pPr>
            <w:r w:rsidRPr="00D77AC3">
              <w:rPr>
                <w:rFonts w:ascii="Century Gothic" w:hAnsi="Century Gothic"/>
                <w:color w:val="008000"/>
                <w:sz w:val="21"/>
                <w:szCs w:val="21"/>
              </w:rPr>
              <w:t xml:space="preserve">Завтрак в отеле. Свободное время или возможность дополнительной экскурсии в музеи Ватикана с русскоговорящим гидом. Возможность дополнительной экскурсии в Колизей и Палатин с русскоговорящим гидом. Свободное время для обеда. Свободное время в распоряжении или возможность дополнительной экскурсии в Кастелли Романи с русскоговорящим гидом или </w:t>
            </w:r>
            <w:r w:rsidR="007C2573" w:rsidRPr="00D77AC3">
              <w:rPr>
                <w:rFonts w:ascii="Century Gothic" w:hAnsi="Century Gothic"/>
                <w:color w:val="008000"/>
                <w:sz w:val="21"/>
                <w:szCs w:val="21"/>
              </w:rPr>
              <w:t>дополнительная Обзорная экскурсия</w:t>
            </w:r>
            <w:r w:rsidR="007C2573" w:rsidRPr="00D77AC3">
              <w:rPr>
                <w:rFonts w:ascii="Century Gothic" w:hAnsi="Century Gothic"/>
                <w:color w:val="008000"/>
                <w:sz w:val="21"/>
                <w:szCs w:val="21"/>
                <w:lang w:val="ru-RU"/>
              </w:rPr>
              <w:t xml:space="preserve"> Христианский Рим </w:t>
            </w:r>
            <w:r w:rsidRPr="00D77AC3">
              <w:rPr>
                <w:rFonts w:ascii="Century Gothic" w:hAnsi="Century Gothic"/>
                <w:color w:val="008000"/>
                <w:sz w:val="21"/>
                <w:szCs w:val="21"/>
              </w:rPr>
              <w:t>с русского</w:t>
            </w:r>
            <w:r w:rsidR="007C2573" w:rsidRPr="00D77AC3">
              <w:rPr>
                <w:rFonts w:ascii="Century Gothic" w:hAnsi="Century Gothic"/>
                <w:color w:val="008000"/>
                <w:sz w:val="21"/>
                <w:szCs w:val="21"/>
              </w:rPr>
              <w:t xml:space="preserve">ворящим гидом. Ужин </w:t>
            </w:r>
            <w:r w:rsidRPr="00D77AC3">
              <w:rPr>
                <w:rFonts w:ascii="Century Gothic" w:hAnsi="Century Gothic"/>
                <w:color w:val="008000"/>
                <w:sz w:val="21"/>
                <w:szCs w:val="21"/>
              </w:rPr>
              <w:t>в типичном театре-ресто</w:t>
            </w:r>
            <w:r w:rsidR="007C2573" w:rsidRPr="00D77AC3">
              <w:rPr>
                <w:rFonts w:ascii="Century Gothic" w:hAnsi="Century Gothic"/>
                <w:color w:val="008000"/>
                <w:sz w:val="21"/>
                <w:szCs w:val="21"/>
              </w:rPr>
              <w:t>ране (за дополнительную плату). Ночь в отеле.</w:t>
            </w:r>
          </w:p>
        </w:tc>
      </w:tr>
      <w:tr w:rsidR="00E217C4" w:rsidRPr="00037CD7" w:rsidTr="00E217C4">
        <w:trPr>
          <w:trHeight w:val="694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4 день</w:t>
            </w: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t xml:space="preserve"> </w:t>
            </w:r>
          </w:p>
          <w:p w:rsidR="00E217C4" w:rsidRPr="00220DC1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вторник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D77AC3" w:rsidRDefault="007C2573" w:rsidP="00041B32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</w:pPr>
            <w:r w:rsidRPr="00D77AC3">
              <w:rPr>
                <w:rFonts w:ascii="Century Gothic" w:hAnsi="Century Gothic"/>
                <w:color w:val="008000"/>
                <w:sz w:val="21"/>
                <w:szCs w:val="21"/>
              </w:rPr>
              <w:t>З</w:t>
            </w:r>
            <w:r w:rsidR="00041B32" w:rsidRPr="00D77AC3">
              <w:rPr>
                <w:rFonts w:ascii="Century Gothic" w:hAnsi="Century Gothic"/>
                <w:color w:val="008000"/>
                <w:sz w:val="21"/>
                <w:szCs w:val="21"/>
              </w:rPr>
              <w:t xml:space="preserve">автрак в отеле. Свободное время. </w:t>
            </w:r>
            <w:r w:rsidRPr="00D77AC3">
              <w:rPr>
                <w:rFonts w:ascii="Century Gothic" w:hAnsi="Century Gothic"/>
                <w:color w:val="008000"/>
                <w:sz w:val="21"/>
                <w:szCs w:val="21"/>
              </w:rPr>
              <w:t xml:space="preserve">Возможность </w:t>
            </w:r>
            <w:r w:rsidR="00041B32" w:rsidRPr="00D77AC3">
              <w:rPr>
                <w:rFonts w:ascii="Century Gothic" w:hAnsi="Century Gothic"/>
                <w:color w:val="008000"/>
                <w:sz w:val="21"/>
                <w:szCs w:val="21"/>
                <w:lang w:val="ru-RU"/>
              </w:rPr>
              <w:t xml:space="preserve">заказа </w:t>
            </w:r>
            <w:r w:rsidRPr="00D77AC3">
              <w:rPr>
                <w:rFonts w:ascii="Century Gothic" w:hAnsi="Century Gothic"/>
                <w:color w:val="008000"/>
                <w:sz w:val="21"/>
                <w:szCs w:val="21"/>
              </w:rPr>
              <w:t>экскурсии в Неаполь и Помпеи на частном ав</w:t>
            </w:r>
            <w:r w:rsidR="00041B32" w:rsidRPr="00D77AC3">
              <w:rPr>
                <w:rFonts w:ascii="Century Gothic" w:hAnsi="Century Gothic"/>
                <w:color w:val="008000"/>
                <w:sz w:val="21"/>
                <w:szCs w:val="21"/>
              </w:rPr>
              <w:t>тобусе с русскоговорящим гидом.</w:t>
            </w:r>
            <w:r w:rsidR="00041B32" w:rsidRPr="00D77AC3">
              <w:rPr>
                <w:rFonts w:ascii="Century Gothic" w:hAnsi="Century Gothic"/>
                <w:color w:val="008000"/>
                <w:sz w:val="21"/>
                <w:szCs w:val="21"/>
                <w:lang w:val="ru-RU"/>
              </w:rPr>
              <w:t xml:space="preserve"> </w:t>
            </w:r>
            <w:r w:rsidR="00041B32" w:rsidRPr="00D77AC3">
              <w:rPr>
                <w:rFonts w:ascii="Century Gothic" w:hAnsi="Century Gothic"/>
                <w:color w:val="008000"/>
                <w:sz w:val="21"/>
                <w:szCs w:val="21"/>
              </w:rPr>
              <w:t>Ночь в отеле</w:t>
            </w:r>
            <w:r w:rsidR="00041B32" w:rsidRPr="00D77AC3">
              <w:rPr>
                <w:rFonts w:ascii="Century Gothic" w:hAnsi="Century Gothic"/>
                <w:color w:val="008000"/>
                <w:sz w:val="21"/>
                <w:szCs w:val="21"/>
                <w:lang w:val="ru-RU"/>
              </w:rPr>
              <w:t>.</w:t>
            </w:r>
          </w:p>
        </w:tc>
      </w:tr>
      <w:tr w:rsidR="00E217C4" w:rsidRPr="00037CD7" w:rsidTr="00E217C4">
        <w:trPr>
          <w:trHeight w:val="51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5 день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  <w:p w:rsidR="00E217C4" w:rsidRPr="00220DC1" w:rsidRDefault="00E217C4" w:rsidP="00250B00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220DC1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(</w:t>
            </w:r>
            <w:proofErr w:type="gramStart"/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среда</w:t>
            </w:r>
            <w:proofErr w:type="gramEnd"/>
            <w:r w:rsidRPr="00220DC1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D77AC3" w:rsidRDefault="00041B32" w:rsidP="00D77AC3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</w:pPr>
            <w:r w:rsidRPr="00D77AC3">
              <w:rPr>
                <w:rFonts w:ascii="Century Gothic" w:hAnsi="Century Gothic"/>
                <w:color w:val="008000"/>
                <w:sz w:val="21"/>
                <w:szCs w:val="21"/>
              </w:rPr>
              <w:t>Завтрак</w:t>
            </w:r>
            <w:r w:rsidRPr="00D77AC3">
              <w:rPr>
                <w:rFonts w:ascii="Century Gothic" w:hAnsi="Century Gothic"/>
                <w:color w:val="008000"/>
                <w:sz w:val="21"/>
                <w:szCs w:val="21"/>
              </w:rPr>
              <w:t xml:space="preserve"> в отеле. Переезд во Флоренцию.</w:t>
            </w:r>
            <w:r w:rsidRPr="00D77AC3">
              <w:rPr>
                <w:rFonts w:ascii="Century Gothic" w:hAnsi="Century Gothic"/>
                <w:color w:val="008000"/>
                <w:sz w:val="21"/>
                <w:szCs w:val="21"/>
              </w:rPr>
              <w:t xml:space="preserve"> По пути остановка в районе Кьянти для</w:t>
            </w:r>
            <w:r w:rsidRPr="00D77AC3">
              <w:rPr>
                <w:rFonts w:ascii="Century Gothic" w:hAnsi="Century Gothic"/>
                <w:color w:val="008000"/>
                <w:sz w:val="21"/>
                <w:szCs w:val="21"/>
                <w:lang w:val="ru-RU"/>
              </w:rPr>
              <w:t xml:space="preserve"> дегустации вин и типичных продуктов. </w:t>
            </w:r>
            <w:r w:rsidRPr="00D77AC3">
              <w:rPr>
                <w:rFonts w:ascii="Century Gothic" w:hAnsi="Century Gothic"/>
                <w:color w:val="008000"/>
                <w:sz w:val="21"/>
                <w:szCs w:val="21"/>
              </w:rPr>
              <w:t xml:space="preserve">Размещение в </w:t>
            </w:r>
            <w:r w:rsidR="00D77AC3" w:rsidRPr="00D77AC3">
              <w:rPr>
                <w:rFonts w:ascii="Century Gothic" w:hAnsi="Century Gothic"/>
                <w:color w:val="008000"/>
                <w:sz w:val="21"/>
                <w:szCs w:val="21"/>
              </w:rPr>
              <w:t>отеле в центре Флоренции</w:t>
            </w:r>
            <w:r w:rsidRPr="00D77AC3">
              <w:rPr>
                <w:rFonts w:ascii="Century Gothic" w:hAnsi="Century Gothic"/>
                <w:color w:val="008000"/>
                <w:sz w:val="21"/>
                <w:szCs w:val="21"/>
              </w:rPr>
              <w:t xml:space="preserve">*. Возможность дополнительной экскурсии в Сиену для осмотра достопримечательностей с русскоговорящим гидом. </w:t>
            </w:r>
            <w:r w:rsidR="00D77AC3" w:rsidRPr="00D77AC3">
              <w:rPr>
                <w:rFonts w:ascii="Century Gothic" w:hAnsi="Century Gothic"/>
                <w:color w:val="008000"/>
                <w:sz w:val="21"/>
                <w:szCs w:val="21"/>
                <w:lang w:val="ru-RU"/>
              </w:rPr>
              <w:t xml:space="preserve">Обзорная экскурсия по </w:t>
            </w:r>
            <w:r w:rsidRPr="00D77AC3">
              <w:rPr>
                <w:rFonts w:ascii="Century Gothic" w:hAnsi="Century Gothic"/>
                <w:color w:val="008000"/>
                <w:sz w:val="21"/>
                <w:szCs w:val="21"/>
              </w:rPr>
              <w:t xml:space="preserve">Флоренции с русскоговорящим гидом. </w:t>
            </w:r>
            <w:r w:rsidR="00D77AC3" w:rsidRPr="00D77AC3">
              <w:rPr>
                <w:rFonts w:ascii="Century Gothic" w:hAnsi="Century Gothic"/>
                <w:color w:val="008000"/>
                <w:sz w:val="21"/>
                <w:szCs w:val="21"/>
                <w:lang w:val="ru-RU"/>
              </w:rPr>
              <w:t>Ночь в отеле.</w:t>
            </w:r>
          </w:p>
        </w:tc>
      </w:tr>
      <w:tr w:rsidR="00E217C4" w:rsidRPr="00037CD7" w:rsidTr="00E217C4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6 день</w:t>
            </w:r>
          </w:p>
          <w:p w:rsidR="00E217C4" w:rsidRPr="00B14643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B14643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(</w:t>
            </w:r>
            <w:proofErr w:type="gramStart"/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четверг</w:t>
            </w:r>
            <w:proofErr w:type="gramEnd"/>
            <w:r w:rsidRPr="00B14643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)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D77AC3" w:rsidRDefault="00D77AC3" w:rsidP="00D77AC3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</w:pPr>
            <w:r w:rsidRPr="00D77AC3">
              <w:rPr>
                <w:rFonts w:ascii="Century Gothic" w:hAnsi="Century Gothic"/>
                <w:color w:val="008000"/>
                <w:sz w:val="21"/>
                <w:szCs w:val="21"/>
              </w:rPr>
              <w:t xml:space="preserve">Завтрак в отеле. Свободное время или возможность дополнительной экскурсии в Пизу с русскоговорящим гидом. Во второй половине дня возможность дополнительной экскурсии в галерею Уффици или «Дворец Питти» с русскоговорящим гидом. </w:t>
            </w:r>
            <w:r w:rsidRPr="00D77AC3">
              <w:rPr>
                <w:rFonts w:ascii="Century Gothic" w:hAnsi="Century Gothic"/>
                <w:color w:val="008000"/>
                <w:sz w:val="21"/>
                <w:szCs w:val="21"/>
                <w:lang w:val="ru-RU"/>
              </w:rPr>
              <w:t>Ночь в отеле.</w:t>
            </w:r>
          </w:p>
        </w:tc>
      </w:tr>
      <w:tr w:rsidR="00E217C4" w:rsidRPr="00037CD7" w:rsidTr="00E217C4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7 день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пятница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D77AC3" w:rsidRDefault="00D77AC3" w:rsidP="00D77AC3">
            <w:pPr>
              <w:suppressAutoHyphens w:val="0"/>
              <w:rPr>
                <w:rFonts w:ascii="Century Gothic" w:hAnsi="Century Gothic"/>
                <w:color w:val="008000"/>
                <w:sz w:val="21"/>
                <w:szCs w:val="21"/>
                <w:lang w:val="ru-RU" w:eastAsia="ru-RU"/>
              </w:rPr>
            </w:pPr>
            <w:r w:rsidRPr="00D77AC3">
              <w:rPr>
                <w:rFonts w:ascii="Century Gothic" w:hAnsi="Century Gothic"/>
                <w:color w:val="008000"/>
                <w:sz w:val="21"/>
                <w:szCs w:val="21"/>
                <w:lang w:val="ru-RU" w:eastAsia="ru-RU"/>
              </w:rPr>
              <w:t xml:space="preserve">Завтрак в отеле. Переезд в Болонью «Средневековый город башен». Обзорная экскурсия с русскоговорящим гидом. Свободное </w:t>
            </w:r>
            <w:proofErr w:type="gramStart"/>
            <w:r w:rsidRPr="00D77AC3">
              <w:rPr>
                <w:rFonts w:ascii="Century Gothic" w:hAnsi="Century Gothic"/>
                <w:color w:val="008000"/>
                <w:sz w:val="21"/>
                <w:szCs w:val="21"/>
                <w:lang w:val="ru-RU" w:eastAsia="ru-RU"/>
              </w:rPr>
              <w:t>время .</w:t>
            </w:r>
            <w:proofErr w:type="gramEnd"/>
            <w:r w:rsidRPr="00D77AC3">
              <w:rPr>
                <w:rFonts w:ascii="Century Gothic" w:hAnsi="Century Gothic"/>
                <w:color w:val="008000"/>
                <w:sz w:val="21"/>
                <w:szCs w:val="21"/>
                <w:lang w:val="ru-RU" w:eastAsia="ru-RU"/>
              </w:rPr>
              <w:t xml:space="preserve"> Переезд в Равенну "Столица трех королевств". Обзорная по городу с русскоговорящим гидом ". Свободное время. Трансфер и размещение в отеле в районе Римини или Болоньи области. Ночь в отеле.</w:t>
            </w:r>
          </w:p>
        </w:tc>
      </w:tr>
      <w:tr w:rsidR="00E217C4" w:rsidRPr="00037CD7" w:rsidTr="00E217C4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8 день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суббота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D77AC3" w:rsidRDefault="00D77AC3" w:rsidP="00D77AC3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8000"/>
                <w:sz w:val="21"/>
                <w:szCs w:val="21"/>
                <w:lang w:val="ru-RU"/>
              </w:rPr>
            </w:pPr>
            <w:r w:rsidRPr="00D77AC3">
              <w:rPr>
                <w:rFonts w:ascii="Century Gothic" w:hAnsi="Century Gothic"/>
                <w:color w:val="008000"/>
                <w:sz w:val="21"/>
                <w:szCs w:val="21"/>
              </w:rPr>
              <w:t xml:space="preserve">Завтрак в отеле. Переезд в Сан-Марино для посещения древней республики, расположенной на знаменитой "Рокко" с русскоговорящим ассистентом. Трансфер в аэропорт Римини. </w:t>
            </w:r>
            <w:r w:rsidRPr="00D77AC3">
              <w:rPr>
                <w:rFonts w:ascii="Century Gothic" w:hAnsi="Century Gothic"/>
                <w:color w:val="008000"/>
                <w:sz w:val="21"/>
                <w:szCs w:val="21"/>
                <w:lang w:val="ru-RU"/>
              </w:rPr>
              <w:t>Завершение программы.</w:t>
            </w:r>
          </w:p>
        </w:tc>
      </w:tr>
    </w:tbl>
    <w:p w:rsidR="00E217C4" w:rsidRDefault="00E217C4" w:rsidP="00045F58">
      <w:pPr>
        <w:pStyle w:val="3"/>
        <w:numPr>
          <w:ilvl w:val="0"/>
          <w:numId w:val="0"/>
        </w:numPr>
        <w:tabs>
          <w:tab w:val="left" w:pos="708"/>
        </w:tabs>
        <w:jc w:val="left"/>
        <w:rPr>
          <w:rFonts w:ascii="Century Gothic" w:hAnsi="Century Gothic"/>
          <w:color w:val="FF0000"/>
          <w:sz w:val="16"/>
          <w:szCs w:val="16"/>
          <w:lang w:val="ru-RU"/>
        </w:rPr>
      </w:pPr>
    </w:p>
    <w:p w:rsidR="00E217C4" w:rsidRPr="008700B4" w:rsidRDefault="00E217C4" w:rsidP="00E217C4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6"/>
          <w:szCs w:val="16"/>
          <w:lang w:val="ru-RU"/>
        </w:rPr>
      </w:pPr>
    </w:p>
    <w:p w:rsidR="00E217C4" w:rsidRPr="00045F58" w:rsidRDefault="00045F58" w:rsidP="00045F58">
      <w:pPr>
        <w:pStyle w:val="a3"/>
        <w:rPr>
          <w:rFonts w:ascii="Century Gothic" w:hAnsi="Century Gothic"/>
          <w:b/>
          <w:color w:val="FF0000"/>
          <w:sz w:val="22"/>
          <w:szCs w:val="22"/>
          <w:lang w:val="ru-RU"/>
        </w:rPr>
      </w:pPr>
      <w:r>
        <w:rPr>
          <w:rFonts w:ascii="Century Gothic" w:hAnsi="Century Gothic"/>
          <w:b/>
          <w:color w:val="FF0000"/>
          <w:sz w:val="16"/>
          <w:szCs w:val="16"/>
          <w:lang w:val="ru-RU"/>
        </w:rPr>
        <w:t xml:space="preserve">                                                </w:t>
      </w:r>
      <w:r w:rsidR="00E217C4" w:rsidRPr="00045F58">
        <w:rPr>
          <w:rFonts w:ascii="Century Gothic" w:hAnsi="Century Gothic"/>
          <w:b/>
          <w:color w:val="FF0000"/>
          <w:sz w:val="22"/>
          <w:szCs w:val="22"/>
          <w:lang w:val="ru-RU"/>
        </w:rPr>
        <w:t>НЕТ МИНИМАЛЬНОГО КОЛИЧЕСТВА ЧЕЛОВЕК</w:t>
      </w:r>
    </w:p>
    <w:p w:rsidR="00E217C4" w:rsidRPr="004670C0" w:rsidRDefault="00E217C4" w:rsidP="00E217C4">
      <w:pPr>
        <w:pStyle w:val="a3"/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9"/>
        <w:gridCol w:w="5869"/>
        <w:gridCol w:w="1075"/>
      </w:tblGrid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E217C4" w:rsidRPr="00045F58" w:rsidRDefault="00E217C4" w:rsidP="00250B00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006600"/>
                <w:lang w:val="en-US"/>
              </w:rPr>
            </w:pPr>
            <w:r w:rsidRPr="00045F58">
              <w:rPr>
                <w:rFonts w:ascii="Century Gothic" w:hAnsi="Century Gothic"/>
                <w:b/>
                <w:bCs/>
                <w:iCs/>
                <w:color w:val="FFFFFF" w:themeColor="background1"/>
                <w:lang w:val="ru-RU"/>
              </w:rPr>
              <w:t>В СТОИМОСТЬ ВКЛЮЧЕНО</w:t>
            </w:r>
          </w:p>
        </w:tc>
        <w:tc>
          <w:tcPr>
            <w:tcW w:w="581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E217C4" w:rsidRPr="00045F58" w:rsidRDefault="00E217C4" w:rsidP="00250B00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006600"/>
                <w:lang w:val="en-US"/>
              </w:rPr>
            </w:pPr>
            <w:r w:rsidRPr="00045F58">
              <w:rPr>
                <w:rFonts w:ascii="Century Gothic" w:hAnsi="Century Gothic"/>
                <w:b/>
                <w:bCs/>
                <w:iCs/>
                <w:color w:val="FFFFFF" w:themeColor="background1"/>
                <w:lang w:val="ru-RU"/>
              </w:rPr>
              <w:t>В СТОИМОСТЬ НЕ ВКЛЮЧЕНО</w:t>
            </w:r>
          </w:p>
        </w:tc>
        <w:tc>
          <w:tcPr>
            <w:tcW w:w="99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E217C4" w:rsidRPr="00045F58" w:rsidRDefault="00E217C4" w:rsidP="00250B00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en-US"/>
              </w:rPr>
            </w:pPr>
            <w:r w:rsidRPr="00045F58">
              <w:rPr>
                <w:rFonts w:ascii="Century Gothic" w:hAnsi="Century Gothic"/>
                <w:b/>
                <w:color w:val="FFFFFF" w:themeColor="background1"/>
                <w:lang w:val="en-US"/>
              </w:rPr>
              <w:t>€URO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en-GB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>Транспортное обслуживание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iCs/>
                <w:color w:val="006600"/>
                <w:lang w:val="ru-RU"/>
              </w:rPr>
              <w:t>Входные билеты в музеи и соборы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/>
              </w:rPr>
            </w:pPr>
            <w:r w:rsidRPr="00045F58">
              <w:rPr>
                <w:rFonts w:ascii="Century Gothic" w:hAnsi="Century Gothic"/>
                <w:color w:val="006600"/>
                <w:lang w:val="en-GB"/>
              </w:rPr>
              <w:t>-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bCs/>
                <w:color w:val="006600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A7135F" w:rsidP="00AE6DFC">
            <w:pPr>
              <w:autoSpaceDE w:val="0"/>
              <w:snapToGrid w:val="0"/>
              <w:rPr>
                <w:rFonts w:ascii="Century Gothic" w:hAnsi="Century Gothic"/>
                <w:iCs/>
                <w:color w:val="006600"/>
                <w:lang w:val="ru-RU"/>
              </w:rPr>
            </w:pPr>
            <w:r>
              <w:rPr>
                <w:rFonts w:ascii="Century Gothic" w:hAnsi="Century Gothic"/>
                <w:iCs/>
                <w:color w:val="006600"/>
                <w:lang w:val="ru-RU"/>
              </w:rPr>
              <w:t xml:space="preserve">Экскурсия </w:t>
            </w:r>
            <w:r w:rsidR="00E217C4" w:rsidRPr="00045F58">
              <w:rPr>
                <w:rFonts w:ascii="Century Gothic" w:hAnsi="Century Gothic"/>
                <w:b/>
                <w:iCs/>
                <w:color w:val="006600"/>
                <w:lang w:val="ru-RU"/>
              </w:rPr>
              <w:t>Музеи Ватикана</w:t>
            </w:r>
            <w:r w:rsidR="00E217C4" w:rsidRPr="00045F58">
              <w:rPr>
                <w:rFonts w:ascii="Century Gothic" w:hAnsi="Century Gothic"/>
                <w:iCs/>
                <w:color w:val="006600"/>
                <w:lang w:val="ru-RU"/>
              </w:rPr>
              <w:t xml:space="preserve"> 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A7135F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ru-RU"/>
              </w:rPr>
            </w:pPr>
            <w:r>
              <w:rPr>
                <w:rFonts w:ascii="Century Gothic" w:hAnsi="Century Gothic"/>
                <w:color w:val="006600"/>
                <w:lang w:val="ru-RU"/>
              </w:rPr>
              <w:t>50</w:t>
            </w:r>
            <w:r w:rsidR="00E217C4" w:rsidRPr="00045F58">
              <w:rPr>
                <w:rFonts w:ascii="Century Gothic" w:hAnsi="Century Gothic"/>
                <w:color w:val="006600"/>
                <w:lang w:val="ru-RU"/>
              </w:rPr>
              <w:t>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A7135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Проживание в отелях 3*** на </w:t>
            </w:r>
            <w:r w:rsidRPr="00045F58">
              <w:rPr>
                <w:rFonts w:ascii="Century Gothic" w:hAnsi="Century Gothic"/>
                <w:color w:val="006600"/>
                <w:lang w:val="en-US"/>
              </w:rPr>
              <w:t>H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>/</w:t>
            </w:r>
            <w:r w:rsidRPr="00045F58">
              <w:rPr>
                <w:rFonts w:ascii="Century Gothic" w:hAnsi="Century Gothic"/>
                <w:color w:val="006600"/>
                <w:lang w:val="en-US"/>
              </w:rPr>
              <w:t>B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 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E217C4" w:rsidP="00250B00">
            <w:pPr>
              <w:snapToGrid w:val="0"/>
              <w:jc w:val="both"/>
              <w:rPr>
                <w:rFonts w:ascii="Century Gothic" w:hAnsi="Century Gothic" w:cs="Arial"/>
                <w:iCs/>
                <w:color w:val="006600"/>
                <w:lang w:val="ru-RU"/>
              </w:rPr>
            </w:pPr>
            <w:r w:rsidRPr="00045F58">
              <w:rPr>
                <w:rFonts w:ascii="Century Gothic" w:hAnsi="Century Gothic" w:cs="Arial"/>
                <w:color w:val="006600"/>
                <w:lang w:val="ru-RU"/>
              </w:rPr>
              <w:t>Экскурсия «</w:t>
            </w:r>
            <w:r w:rsidRPr="00045F58">
              <w:rPr>
                <w:rFonts w:ascii="Century Gothic" w:hAnsi="Century Gothic" w:cs="Arial"/>
                <w:b/>
                <w:color w:val="006600"/>
                <w:lang w:val="ru-RU"/>
              </w:rPr>
              <w:t>Христианский Рим»</w:t>
            </w:r>
            <w:r w:rsidRPr="00045F58">
              <w:rPr>
                <w:rFonts w:ascii="Century Gothic" w:hAnsi="Century Gothic" w:cs="Arial"/>
                <w:color w:val="006600"/>
                <w:lang w:val="ru-RU"/>
              </w:rPr>
              <w:t xml:space="preserve"> 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 w:bidi="he-IL"/>
              </w:rPr>
            </w:pPr>
            <w:r w:rsidRPr="00045F58">
              <w:rPr>
                <w:rFonts w:ascii="Century Gothic" w:hAnsi="Century Gothic"/>
                <w:color w:val="006600"/>
                <w:lang w:val="ru-RU" w:bidi="he-IL"/>
              </w:rPr>
              <w:t>35</w:t>
            </w:r>
            <w:r w:rsidRPr="00045F58">
              <w:rPr>
                <w:rFonts w:ascii="Century Gothic" w:hAnsi="Century Gothic"/>
                <w:color w:val="006600"/>
                <w:lang w:val="en-GB" w:bidi="he-IL"/>
              </w:rPr>
              <w:t>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bCs/>
                <w:color w:val="006600"/>
                <w:lang w:val="ru-RU"/>
              </w:rPr>
              <w:t>Официальные</w:t>
            </w:r>
            <w:r w:rsidRPr="00045F58">
              <w:rPr>
                <w:rFonts w:ascii="Century Gothic" w:hAnsi="Century Gothic"/>
                <w:bCs/>
                <w:color w:val="006600"/>
              </w:rPr>
              <w:t xml:space="preserve"> </w:t>
            </w:r>
            <w:r w:rsidRPr="00045F58">
              <w:rPr>
                <w:rFonts w:ascii="Century Gothic" w:hAnsi="Century Gothic"/>
                <w:bCs/>
                <w:color w:val="006600"/>
                <w:lang w:val="ru-RU"/>
              </w:rPr>
              <w:t>русскоговорящие</w:t>
            </w:r>
            <w:r w:rsidRPr="00045F58">
              <w:rPr>
                <w:rFonts w:ascii="Century Gothic" w:hAnsi="Century Gothic"/>
                <w:bCs/>
                <w:color w:val="006600"/>
              </w:rPr>
              <w:t xml:space="preserve"> </w:t>
            </w:r>
            <w:r w:rsidRPr="00045F58">
              <w:rPr>
                <w:rFonts w:ascii="Century Gothic" w:hAnsi="Century Gothic"/>
                <w:bCs/>
                <w:color w:val="006600"/>
                <w:lang w:val="ru-RU"/>
              </w:rPr>
              <w:t>гиды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Экскурсия </w:t>
            </w:r>
            <w:r w:rsidRPr="00045F58">
              <w:rPr>
                <w:rFonts w:ascii="Century Gothic" w:hAnsi="Century Gothic"/>
                <w:b/>
                <w:color w:val="006600"/>
                <w:lang w:val="ru-RU"/>
              </w:rPr>
              <w:t xml:space="preserve">«Ночной Рим» </w:t>
            </w:r>
            <w:r w:rsidRPr="00045F58">
              <w:rPr>
                <w:rFonts w:ascii="Century Gothic" w:hAnsi="Century Gothic"/>
                <w:iCs/>
                <w:color w:val="006600"/>
                <w:lang w:val="ru-RU"/>
              </w:rPr>
              <w:t>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/>
              </w:rPr>
            </w:pPr>
            <w:r w:rsidRPr="00045F58">
              <w:rPr>
                <w:rFonts w:ascii="Century Gothic" w:hAnsi="Century Gothic"/>
                <w:color w:val="006600"/>
                <w:lang w:val="en-GB"/>
              </w:rPr>
              <w:t>2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>5</w:t>
            </w:r>
            <w:r w:rsidRPr="00045F58">
              <w:rPr>
                <w:rFonts w:ascii="Century Gothic" w:hAnsi="Century Gothic"/>
                <w:color w:val="006600"/>
                <w:lang w:val="en-GB"/>
              </w:rPr>
              <w:t>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A7135F" w:rsidP="00A7135F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>
              <w:rPr>
                <w:rFonts w:ascii="Century Gothic" w:hAnsi="Century Gothic"/>
                <w:color w:val="006600"/>
                <w:lang w:val="ru-RU"/>
              </w:rPr>
              <w:lastRenderedPageBreak/>
              <w:t>2х</w:t>
            </w:r>
            <w:r w:rsidR="00E217C4" w:rsidRPr="00045F58">
              <w:rPr>
                <w:rFonts w:ascii="Century Gothic" w:hAnsi="Century Gothic"/>
                <w:color w:val="006600"/>
                <w:lang w:val="ru-RU"/>
              </w:rPr>
              <w:t xml:space="preserve"> часовая обзорная экскурсия по </w:t>
            </w:r>
            <w:r>
              <w:rPr>
                <w:rFonts w:ascii="Century Gothic" w:hAnsi="Century Gothic"/>
                <w:b/>
                <w:color w:val="006600"/>
                <w:lang w:val="ru-RU"/>
              </w:rPr>
              <w:t xml:space="preserve">Болоньи </w:t>
            </w:r>
          </w:p>
        </w:tc>
        <w:tc>
          <w:tcPr>
            <w:tcW w:w="5813" w:type="dxa"/>
            <w:shd w:val="pct5" w:color="auto" w:fill="auto"/>
          </w:tcPr>
          <w:p w:rsidR="00E217C4" w:rsidRPr="00045F58" w:rsidRDefault="00E217C4" w:rsidP="00250B00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Cs/>
                <w:i w:val="0"/>
                <w:iCs/>
                <w:color w:val="006600"/>
                <w:sz w:val="20"/>
                <w:lang w:val="ru-RU"/>
              </w:rPr>
            </w:pPr>
            <w:r w:rsidRPr="00045F58">
              <w:rPr>
                <w:rFonts w:ascii="Century Gothic" w:hAnsi="Century Gothic"/>
                <w:bCs/>
                <w:i w:val="0"/>
                <w:iCs/>
                <w:color w:val="006600"/>
                <w:sz w:val="20"/>
                <w:lang w:val="ru-RU"/>
              </w:rPr>
              <w:t xml:space="preserve">Экскурсия в </w:t>
            </w:r>
            <w:r w:rsidRPr="00045F58">
              <w:rPr>
                <w:rFonts w:ascii="Century Gothic" w:hAnsi="Century Gothic"/>
                <w:b/>
                <w:bCs/>
                <w:i w:val="0"/>
                <w:iCs/>
                <w:color w:val="006600"/>
                <w:sz w:val="20"/>
                <w:lang w:val="ru-RU"/>
              </w:rPr>
              <w:t xml:space="preserve">Неаполь и </w:t>
            </w:r>
            <w:proofErr w:type="gramStart"/>
            <w:r w:rsidRPr="00045F58">
              <w:rPr>
                <w:rFonts w:ascii="Century Gothic" w:hAnsi="Century Gothic"/>
                <w:b/>
                <w:bCs/>
                <w:i w:val="0"/>
                <w:iCs/>
                <w:color w:val="006600"/>
                <w:sz w:val="20"/>
                <w:lang w:val="ru-RU"/>
              </w:rPr>
              <w:t xml:space="preserve">Помпеи  </w:t>
            </w:r>
            <w:r w:rsidRPr="00045F58"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  <w:t>с</w:t>
            </w:r>
            <w:proofErr w:type="gramEnd"/>
            <w:r w:rsidRPr="00045F58"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  <w:t xml:space="preserve"> русскоговорящим гидом</w:t>
            </w:r>
            <w:r w:rsidRPr="00045F58">
              <w:rPr>
                <w:rFonts w:ascii="Century Gothic" w:hAnsi="Century Gothic"/>
                <w:iCs/>
                <w:color w:val="006600"/>
                <w:sz w:val="20"/>
                <w:lang w:val="ru-RU"/>
              </w:rPr>
              <w:t xml:space="preserve"> </w:t>
            </w:r>
            <w:r w:rsidRPr="00045F58">
              <w:rPr>
                <w:rFonts w:ascii="Century Gothic" w:hAnsi="Century Gothic"/>
                <w:bCs/>
                <w:i w:val="0"/>
                <w:iCs/>
                <w:color w:val="006600"/>
                <w:sz w:val="20"/>
                <w:lang w:val="ru-RU"/>
              </w:rPr>
              <w:t>(целый день)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ru-RU" w:bidi="he-IL"/>
              </w:rPr>
            </w:pPr>
            <w:r w:rsidRPr="00045F58">
              <w:rPr>
                <w:rFonts w:ascii="Century Gothic" w:hAnsi="Century Gothic"/>
                <w:color w:val="006600"/>
                <w:lang w:bidi="he-IL"/>
              </w:rPr>
              <w:t>70</w:t>
            </w:r>
            <w:r w:rsidRPr="00045F58">
              <w:rPr>
                <w:rFonts w:ascii="Century Gothic" w:hAnsi="Century Gothic"/>
                <w:color w:val="006600"/>
                <w:lang w:val="ru-RU" w:bidi="he-IL"/>
              </w:rPr>
              <w:t>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2х часовая обзорная экскурсия по </w:t>
            </w:r>
            <w:r w:rsidRPr="00045F58">
              <w:rPr>
                <w:rFonts w:ascii="Century Gothic" w:hAnsi="Century Gothic"/>
                <w:b/>
                <w:bCs/>
                <w:color w:val="006600"/>
                <w:lang w:val="ru-RU"/>
              </w:rPr>
              <w:t>Флоренции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AE6DFC" w:rsidRDefault="00AE6DFC" w:rsidP="00250B00">
            <w:pPr>
              <w:tabs>
                <w:tab w:val="center" w:pos="1631"/>
              </w:tabs>
              <w:autoSpaceDE w:val="0"/>
              <w:snapToGrid w:val="0"/>
              <w:ind w:right="-138"/>
              <w:rPr>
                <w:rFonts w:ascii="Century Gothic" w:hAnsi="Century Gothic"/>
                <w:b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Ужин в </w:t>
            </w:r>
            <w:r w:rsidRPr="00045F58">
              <w:rPr>
                <w:rFonts w:ascii="Century Gothic" w:hAnsi="Century Gothic"/>
                <w:b/>
                <w:color w:val="006600"/>
                <w:lang w:val="ru-RU"/>
              </w:rPr>
              <w:t>театре-ресторане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 в Риме</w:t>
            </w:r>
            <w:r w:rsidRPr="00045F58">
              <w:rPr>
                <w:rFonts w:ascii="Century Gothic" w:hAnsi="Century Gothic"/>
                <w:b/>
                <w:color w:val="006600"/>
                <w:lang w:val="ru-RU"/>
              </w:rPr>
              <w:t xml:space="preserve"> </w:t>
            </w:r>
            <w:r w:rsidRPr="00045F58">
              <w:rPr>
                <w:rFonts w:ascii="Century Gothic" w:hAnsi="Century Gothic"/>
                <w:iCs/>
                <w:color w:val="006600"/>
                <w:lang w:val="ru-RU"/>
              </w:rPr>
              <w:t>(в стоимость включены минеральная вода и вино)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6E54C3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 w:bidi="he-IL"/>
              </w:rPr>
            </w:pPr>
            <w:r>
              <w:rPr>
                <w:rFonts w:ascii="Century Gothic" w:hAnsi="Century Gothic"/>
                <w:color w:val="006600"/>
                <w:lang w:val="ru-RU"/>
              </w:rPr>
              <w:t>47</w:t>
            </w:r>
            <w:r w:rsidR="00E217C4" w:rsidRPr="00045F58">
              <w:rPr>
                <w:rFonts w:ascii="Century Gothic" w:hAnsi="Century Gothic"/>
                <w:color w:val="006600"/>
                <w:lang w:val="en-GB"/>
              </w:rPr>
              <w:t>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b/>
                <w:bCs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3х часовая обзорная экскурсия по </w:t>
            </w:r>
            <w:r w:rsidRPr="00045F58">
              <w:rPr>
                <w:rFonts w:ascii="Century Gothic" w:hAnsi="Century Gothic"/>
                <w:b/>
                <w:bCs/>
                <w:color w:val="006600"/>
                <w:lang w:val="ru-RU"/>
              </w:rPr>
              <w:t>Риму</w:t>
            </w:r>
          </w:p>
        </w:tc>
        <w:tc>
          <w:tcPr>
            <w:tcW w:w="5813" w:type="dxa"/>
            <w:shd w:val="pct5" w:color="auto" w:fill="auto"/>
          </w:tcPr>
          <w:p w:rsidR="00E217C4" w:rsidRPr="00045F58" w:rsidRDefault="00AE6DFC" w:rsidP="00250B00">
            <w:pPr>
              <w:autoSpaceDE w:val="0"/>
              <w:snapToGrid w:val="0"/>
              <w:jc w:val="both"/>
              <w:rPr>
                <w:rFonts w:ascii="Century Gothic" w:hAnsi="Century Gothic"/>
                <w:color w:val="006600"/>
                <w:lang w:val="ru-RU"/>
              </w:rPr>
            </w:pPr>
            <w:r>
              <w:rPr>
                <w:rFonts w:ascii="Century Gothic" w:hAnsi="Century Gothic"/>
                <w:color w:val="006600"/>
                <w:lang w:val="ru-RU"/>
              </w:rPr>
              <w:t xml:space="preserve">Экскурсия </w:t>
            </w:r>
            <w:r w:rsidRPr="00AE6DFC">
              <w:rPr>
                <w:rFonts w:ascii="Century Gothic" w:hAnsi="Century Gothic"/>
                <w:b/>
                <w:color w:val="006600"/>
                <w:lang w:val="ru-RU"/>
              </w:rPr>
              <w:t xml:space="preserve">Пиза </w:t>
            </w:r>
            <w:r w:rsidRPr="00AE6DFC">
              <w:rPr>
                <w:rFonts w:ascii="Century Gothic" w:hAnsi="Century Gothic"/>
                <w:color w:val="006600"/>
                <w:lang w:val="ru-RU"/>
              </w:rPr>
              <w:t>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jc w:val="center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en-GB"/>
              </w:rPr>
              <w:t>47,00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Посещение </w:t>
            </w:r>
            <w:r w:rsidRPr="00045F58">
              <w:rPr>
                <w:rFonts w:ascii="Century Gothic" w:hAnsi="Century Gothic"/>
                <w:b/>
                <w:color w:val="006600"/>
                <w:lang w:val="ru-RU"/>
              </w:rPr>
              <w:t xml:space="preserve">Сан Марино 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>с сопровождающим</w:t>
            </w:r>
          </w:p>
        </w:tc>
        <w:tc>
          <w:tcPr>
            <w:tcW w:w="5813" w:type="dxa"/>
            <w:shd w:val="pct5" w:color="auto" w:fill="auto"/>
          </w:tcPr>
          <w:p w:rsidR="00E217C4" w:rsidRPr="00045F58" w:rsidRDefault="006E54C3" w:rsidP="00250B00">
            <w:pPr>
              <w:rPr>
                <w:rFonts w:ascii="Century Gothic" w:hAnsi="Century Gothic"/>
                <w:color w:val="006600"/>
                <w:lang w:val="ru-RU"/>
              </w:rPr>
            </w:pPr>
            <w:r>
              <w:rPr>
                <w:rFonts w:ascii="Century Gothic" w:hAnsi="Century Gothic"/>
                <w:color w:val="006600"/>
                <w:lang w:val="ru-RU"/>
              </w:rPr>
              <w:t>Экскурсия в</w:t>
            </w:r>
            <w:r w:rsidRPr="006E54C3">
              <w:rPr>
                <w:rFonts w:ascii="Century Gothic" w:hAnsi="Century Gothic"/>
                <w:b/>
                <w:color w:val="006600"/>
                <w:lang w:val="ru-RU"/>
              </w:rPr>
              <w:t xml:space="preserve"> Сиену</w:t>
            </w:r>
            <w:r>
              <w:rPr>
                <w:rFonts w:ascii="Century Gothic" w:hAnsi="Century Gothic"/>
                <w:color w:val="006600"/>
                <w:lang w:val="ru-RU"/>
              </w:rPr>
              <w:t xml:space="preserve"> 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6E54C3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 w:bidi="he-IL"/>
              </w:rPr>
            </w:pPr>
            <w:r>
              <w:rPr>
                <w:rFonts w:ascii="Century Gothic" w:hAnsi="Century Gothic"/>
                <w:color w:val="006600"/>
                <w:lang w:val="ru-RU" w:bidi="he-IL"/>
              </w:rPr>
              <w:t>4</w:t>
            </w:r>
            <w:r w:rsidR="00E217C4" w:rsidRPr="00045F58">
              <w:rPr>
                <w:rFonts w:ascii="Century Gothic" w:hAnsi="Century Gothic"/>
                <w:color w:val="006600"/>
                <w:lang w:val="en-GB" w:bidi="he-IL"/>
              </w:rPr>
              <w:t>0,00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A7135F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>
              <w:rPr>
                <w:rFonts w:ascii="Century Gothic" w:hAnsi="Century Gothic"/>
                <w:color w:val="006600"/>
                <w:lang w:val="ru-RU"/>
              </w:rPr>
              <w:t xml:space="preserve">1,5 часовая экскурсия </w:t>
            </w:r>
            <w:r w:rsidRPr="00A7135F">
              <w:rPr>
                <w:rFonts w:ascii="Century Gothic" w:hAnsi="Century Gothic"/>
                <w:b/>
                <w:color w:val="006600"/>
                <w:lang w:val="ru-RU"/>
              </w:rPr>
              <w:t>Равенна</w:t>
            </w:r>
          </w:p>
        </w:tc>
        <w:tc>
          <w:tcPr>
            <w:tcW w:w="5813" w:type="dxa"/>
            <w:shd w:val="pct5" w:color="auto" w:fill="auto"/>
          </w:tcPr>
          <w:p w:rsidR="00E217C4" w:rsidRPr="00045F58" w:rsidRDefault="00E217C4" w:rsidP="00250B00">
            <w:pPr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iCs/>
                <w:color w:val="006600"/>
                <w:lang w:val="ru-RU"/>
              </w:rPr>
              <w:t>Экскурсия в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 </w:t>
            </w:r>
            <w:r w:rsidRPr="00045F58">
              <w:rPr>
                <w:rFonts w:ascii="Century Gothic" w:hAnsi="Century Gothic"/>
                <w:b/>
                <w:bCs/>
                <w:iCs/>
                <w:color w:val="006600"/>
                <w:lang w:val="ru-RU"/>
              </w:rPr>
              <w:t xml:space="preserve">галерею Уффици </w:t>
            </w:r>
            <w:r w:rsidRPr="00045F58">
              <w:rPr>
                <w:rFonts w:ascii="Century Gothic" w:hAnsi="Century Gothic"/>
                <w:bCs/>
                <w:iCs/>
                <w:color w:val="006600"/>
                <w:lang w:val="ru-RU"/>
              </w:rPr>
              <w:t xml:space="preserve">или </w:t>
            </w:r>
            <w:r w:rsidRPr="00045F58">
              <w:rPr>
                <w:rFonts w:ascii="Century Gothic" w:hAnsi="Century Gothic"/>
                <w:b/>
                <w:bCs/>
                <w:iCs/>
                <w:color w:val="006600"/>
                <w:lang w:val="ru-RU"/>
              </w:rPr>
              <w:t>дворец</w:t>
            </w:r>
            <w:r w:rsidRPr="00045F58">
              <w:rPr>
                <w:rFonts w:ascii="Century Gothic" w:hAnsi="Century Gothic"/>
                <w:bCs/>
                <w:iCs/>
                <w:color w:val="006600"/>
                <w:lang w:val="ru-RU"/>
              </w:rPr>
              <w:t xml:space="preserve"> </w:t>
            </w:r>
            <w:proofErr w:type="spellStart"/>
            <w:r w:rsidRPr="00045F58">
              <w:rPr>
                <w:rFonts w:ascii="Century Gothic" w:hAnsi="Century Gothic"/>
                <w:b/>
                <w:bCs/>
                <w:iCs/>
                <w:color w:val="006600"/>
                <w:lang w:val="ru-RU"/>
              </w:rPr>
              <w:t>Питти</w:t>
            </w:r>
            <w:proofErr w:type="spellEnd"/>
            <w:r w:rsidRPr="00045F58">
              <w:rPr>
                <w:rFonts w:ascii="Century Gothic" w:hAnsi="Century Gothic"/>
                <w:b/>
                <w:bCs/>
                <w:iCs/>
                <w:color w:val="006600"/>
                <w:lang w:val="ru-RU"/>
              </w:rPr>
              <w:t xml:space="preserve"> </w:t>
            </w:r>
            <w:r w:rsidRPr="00045F58">
              <w:rPr>
                <w:rFonts w:ascii="Century Gothic" w:hAnsi="Century Gothic"/>
                <w:bCs/>
                <w:iCs/>
                <w:color w:val="006600"/>
                <w:lang w:val="ru-RU"/>
              </w:rPr>
              <w:t>с русскоговорящим гидом (входные билеты включены в стоимость экскурсии)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 w:bidi="he-IL"/>
              </w:rPr>
            </w:pPr>
            <w:r w:rsidRPr="00045F58">
              <w:rPr>
                <w:rFonts w:ascii="Century Gothic" w:hAnsi="Century Gothic"/>
                <w:color w:val="006600"/>
              </w:rPr>
              <w:t>30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>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AE6DFC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>Дегустация вина и типичных продуктов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A7135F" w:rsidP="00250B00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</w:pPr>
            <w:r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  <w:t>Ужин театр- ресторан в Риме (включительно минеральная вода и вино)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A7135F" w:rsidRDefault="00A7135F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ru-RU" w:bidi="he-IL"/>
              </w:rPr>
            </w:pPr>
            <w:r>
              <w:rPr>
                <w:rFonts w:ascii="Century Gothic" w:hAnsi="Century Gothic"/>
                <w:color w:val="006600"/>
                <w:lang w:val="ru-RU" w:bidi="he-IL"/>
              </w:rPr>
              <w:t>47,00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E217C4" w:rsidRPr="00A7135F" w:rsidRDefault="00A7135F" w:rsidP="00250B00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</w:pPr>
            <w:r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  <w:t>Экскурсия «</w:t>
            </w:r>
            <w:r>
              <w:rPr>
                <w:rFonts w:ascii="Century Gothic" w:hAnsi="Century Gothic"/>
                <w:i w:val="0"/>
                <w:iCs/>
                <w:color w:val="006600"/>
                <w:sz w:val="20"/>
                <w:lang w:val="en-US"/>
              </w:rPr>
              <w:t>Roman</w:t>
            </w:r>
            <w:r w:rsidRPr="00A7135F"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i w:val="0"/>
                <w:iCs/>
                <w:color w:val="006600"/>
                <w:sz w:val="20"/>
                <w:lang w:val="en-US"/>
              </w:rPr>
              <w:t>Castles</w:t>
            </w:r>
            <w:r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  <w:t>» 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A7135F" w:rsidRDefault="00A7135F" w:rsidP="00250B00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lang w:val="ru-RU" w:eastAsia="he-IL" w:bidi="he-IL"/>
              </w:rPr>
            </w:pPr>
            <w:r>
              <w:rPr>
                <w:rFonts w:ascii="Century Gothic" w:hAnsi="Century Gothic"/>
                <w:color w:val="006600"/>
                <w:lang w:val="ru-RU" w:eastAsia="he-IL" w:bidi="he-IL"/>
              </w:rPr>
              <w:t>35,00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A7135F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E217C4" w:rsidRPr="00045F58" w:rsidRDefault="00A7135F" w:rsidP="00250B00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</w:pPr>
            <w:r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  <w:t xml:space="preserve">Экскурсия </w:t>
            </w:r>
            <w:proofErr w:type="spellStart"/>
            <w:r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  <w:t>Коллизей</w:t>
            </w:r>
            <w:proofErr w:type="spellEnd"/>
            <w:r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  <w:t xml:space="preserve"> или </w:t>
            </w:r>
            <w:proofErr w:type="spellStart"/>
            <w:r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  <w:t>Палантинский</w:t>
            </w:r>
            <w:proofErr w:type="spellEnd"/>
            <w:r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  <w:t xml:space="preserve"> Холм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A7135F" w:rsidP="00250B00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lang w:val="ru-RU" w:eastAsia="he-IL" w:bidi="he-IL"/>
              </w:rPr>
            </w:pPr>
            <w:r>
              <w:rPr>
                <w:rFonts w:ascii="Century Gothic" w:hAnsi="Century Gothic"/>
                <w:color w:val="006600"/>
                <w:lang w:val="ru-RU" w:eastAsia="he-IL" w:bidi="he-IL"/>
              </w:rPr>
              <w:t>35,00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A7135F" w:rsidP="00250B00">
            <w:pPr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>
              <w:rPr>
                <w:rFonts w:ascii="Century Gothic" w:hAnsi="Century Gothic"/>
                <w:color w:val="006600"/>
                <w:lang w:val="ru-RU"/>
              </w:rPr>
              <w:t>Наушники на период программы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A7135F" w:rsidRDefault="00A7135F" w:rsidP="00250B00">
            <w:pPr>
              <w:snapToGrid w:val="0"/>
              <w:jc w:val="center"/>
              <w:rPr>
                <w:rFonts w:ascii="Century Gothic" w:hAnsi="Century Gothic"/>
                <w:color w:val="006600"/>
                <w:lang w:val="ru-RU"/>
              </w:rPr>
            </w:pPr>
            <w:r>
              <w:rPr>
                <w:rFonts w:ascii="Century Gothic" w:hAnsi="Century Gothic"/>
                <w:color w:val="006600"/>
                <w:lang w:val="ru-RU"/>
              </w:rPr>
              <w:t>15,00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A7135F" w:rsidP="00250B00">
            <w:pPr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>Напитки и чаевые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A7135F" w:rsidRDefault="00A7135F" w:rsidP="00250B00">
            <w:pPr>
              <w:jc w:val="center"/>
              <w:rPr>
                <w:rFonts w:ascii="Century Gothic" w:hAnsi="Century Gothic"/>
                <w:color w:val="006600"/>
                <w:lang w:val="ru-RU"/>
              </w:rPr>
            </w:pPr>
            <w:r>
              <w:rPr>
                <w:rFonts w:ascii="Century Gothic" w:hAnsi="Century Gothic"/>
                <w:color w:val="006600"/>
                <w:lang w:val="ru-RU"/>
              </w:rPr>
              <w:t>-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A7135F" w:rsidRDefault="00A7135F" w:rsidP="00250B00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color w:val="006600"/>
                <w:sz w:val="21"/>
                <w:szCs w:val="21"/>
                <w:lang w:val="ru-RU"/>
              </w:rPr>
            </w:pPr>
            <w:r w:rsidRPr="00A7135F">
              <w:rPr>
                <w:rFonts w:ascii="Century Gothic" w:hAnsi="Century Gothic"/>
                <w:i w:val="0"/>
                <w:color w:val="006600"/>
                <w:sz w:val="21"/>
                <w:szCs w:val="21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A7135F" w:rsidRDefault="00A7135F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ru-RU" w:bidi="he-IL"/>
              </w:rPr>
            </w:pPr>
            <w:r>
              <w:rPr>
                <w:rFonts w:ascii="Century Gothic" w:hAnsi="Century Gothic"/>
                <w:color w:val="006600"/>
                <w:lang w:val="ru-RU" w:bidi="he-IL"/>
              </w:rPr>
              <w:t>-</w:t>
            </w:r>
          </w:p>
        </w:tc>
      </w:tr>
    </w:tbl>
    <w:p w:rsidR="00E217C4" w:rsidRPr="00045F58" w:rsidRDefault="00E217C4" w:rsidP="00E217C4">
      <w:pPr>
        <w:jc w:val="center"/>
        <w:rPr>
          <w:rFonts w:ascii="Century Gothic" w:hAnsi="Century Gothic"/>
          <w:b/>
          <w:bCs/>
          <w:color w:val="006600"/>
          <w:sz w:val="17"/>
          <w:szCs w:val="17"/>
          <w:lang w:val="ru-RU"/>
        </w:rPr>
      </w:pPr>
    </w:p>
    <w:p w:rsidR="00EC09A6" w:rsidRPr="00045F58" w:rsidRDefault="00EC09A6">
      <w:pPr>
        <w:rPr>
          <w:color w:val="006600"/>
        </w:rPr>
      </w:pPr>
      <w:bookmarkStart w:id="0" w:name="_GoBack"/>
      <w:bookmarkEnd w:id="0"/>
    </w:p>
    <w:sectPr w:rsidR="00EC09A6" w:rsidRPr="0004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C4"/>
    <w:rsid w:val="00041B32"/>
    <w:rsid w:val="00045F58"/>
    <w:rsid w:val="00220DC1"/>
    <w:rsid w:val="003B3564"/>
    <w:rsid w:val="00452DDC"/>
    <w:rsid w:val="006E54C3"/>
    <w:rsid w:val="007C2573"/>
    <w:rsid w:val="00884903"/>
    <w:rsid w:val="00A7135F"/>
    <w:rsid w:val="00AE6DFC"/>
    <w:rsid w:val="00B14643"/>
    <w:rsid w:val="00C51A40"/>
    <w:rsid w:val="00D15DCF"/>
    <w:rsid w:val="00D605BF"/>
    <w:rsid w:val="00D77AC3"/>
    <w:rsid w:val="00D90973"/>
    <w:rsid w:val="00E217C4"/>
    <w:rsid w:val="00E94A0E"/>
    <w:rsid w:val="00EC09A6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24A3B-2CCA-48EA-A9A8-0023333D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1">
    <w:name w:val="heading 1"/>
    <w:basedOn w:val="a"/>
    <w:next w:val="a"/>
    <w:link w:val="10"/>
    <w:qFormat/>
    <w:rsid w:val="00E217C4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E217C4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rsid w:val="00E217C4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7C4"/>
    <w:rPr>
      <w:rFonts w:ascii="Times New Roman" w:eastAsia="Times New Roman" w:hAnsi="Times New Roman" w:cs="Times New Roman"/>
      <w:b/>
      <w:iCs/>
      <w:color w:val="FF0000"/>
      <w:sz w:val="20"/>
      <w:szCs w:val="20"/>
      <w:lang w:val="it-IT" w:eastAsia="it-IT"/>
    </w:rPr>
  </w:style>
  <w:style w:type="character" w:customStyle="1" w:styleId="20">
    <w:name w:val="Заголовок 2 Знак"/>
    <w:basedOn w:val="a0"/>
    <w:link w:val="2"/>
    <w:rsid w:val="00E217C4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rsid w:val="00E217C4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paragraph" w:styleId="a3">
    <w:name w:val="Body Text"/>
    <w:basedOn w:val="a"/>
    <w:link w:val="a4"/>
    <w:rsid w:val="00E217C4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E217C4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Title"/>
    <w:basedOn w:val="a"/>
    <w:next w:val="a6"/>
    <w:link w:val="a7"/>
    <w:qFormat/>
    <w:rsid w:val="00E217C4"/>
    <w:pPr>
      <w:jc w:val="center"/>
    </w:pPr>
    <w:rPr>
      <w:b/>
      <w:i/>
      <w:sz w:val="25"/>
      <w:lang w:eastAsia="he-IL" w:bidi="he-IL"/>
    </w:rPr>
  </w:style>
  <w:style w:type="character" w:customStyle="1" w:styleId="a7">
    <w:name w:val="Название Знак"/>
    <w:basedOn w:val="a0"/>
    <w:link w:val="a5"/>
    <w:rsid w:val="00E217C4"/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paragraph" w:styleId="a6">
    <w:name w:val="Subtitle"/>
    <w:basedOn w:val="a"/>
    <w:next w:val="a3"/>
    <w:link w:val="a8"/>
    <w:qFormat/>
    <w:rsid w:val="00E217C4"/>
    <w:pPr>
      <w:ind w:right="-285"/>
      <w:jc w:val="center"/>
    </w:pPr>
    <w:rPr>
      <w:b/>
      <w:bCs/>
      <w:sz w:val="22"/>
    </w:rPr>
  </w:style>
  <w:style w:type="character" w:customStyle="1" w:styleId="a8">
    <w:name w:val="Подзаголовок Знак"/>
    <w:basedOn w:val="a0"/>
    <w:link w:val="a6"/>
    <w:rsid w:val="00E217C4"/>
    <w:rPr>
      <w:rFonts w:ascii="Times New Roman" w:eastAsia="Times New Roman" w:hAnsi="Times New Roman" w:cs="Times New Roman"/>
      <w:b/>
      <w:bCs/>
      <w:szCs w:val="20"/>
      <w:lang w:val="it-IT" w:eastAsia="it-IT"/>
    </w:rPr>
  </w:style>
  <w:style w:type="paragraph" w:styleId="a9">
    <w:name w:val="footer"/>
    <w:basedOn w:val="a"/>
    <w:link w:val="aa"/>
    <w:rsid w:val="00E217C4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E217C4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table" w:styleId="ab">
    <w:name w:val="Table Grid"/>
    <w:basedOn w:val="a1"/>
    <w:rsid w:val="00E217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217C4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2</cp:revision>
  <dcterms:created xsi:type="dcterms:W3CDTF">2016-03-21T15:57:00Z</dcterms:created>
  <dcterms:modified xsi:type="dcterms:W3CDTF">2016-03-21T15:57:00Z</dcterms:modified>
</cp:coreProperties>
</file>