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E" w:rsidRPr="00E5325E" w:rsidRDefault="00E5325E" w:rsidP="00E5325E">
      <w:pPr>
        <w:spacing w:before="100" w:beforeAutospacing="1" w:after="100" w:afterAutospacing="1" w:line="240" w:lineRule="auto"/>
        <w:outlineLvl w:val="0"/>
        <w:rPr>
          <w:rFonts w:eastAsia="Times New Roman" w:cs="Times New Roman"/>
          <w:bCs/>
          <w:kern w:val="36"/>
          <w:lang w:eastAsia="ru-RU"/>
        </w:rPr>
      </w:pPr>
      <w:r w:rsidRPr="00E5325E">
        <w:rPr>
          <w:rFonts w:eastAsia="Times New Roman" w:cs="Times New Roman"/>
          <w:b/>
          <w:bCs/>
          <w:kern w:val="36"/>
          <w:lang w:eastAsia="ru-RU"/>
        </w:rPr>
        <w:t>РОМАНТИЧЕСКАЯ МЕКСИКА</w:t>
      </w:r>
      <w:r w:rsidRPr="00E5325E">
        <w:rPr>
          <w:rFonts w:eastAsia="Times New Roman" w:cs="Times New Roman"/>
          <w:bCs/>
          <w:kern w:val="36"/>
          <w:lang w:eastAsia="ru-RU"/>
        </w:rPr>
        <w:t xml:space="preserve"> </w:t>
      </w:r>
      <w:bookmarkStart w:id="0" w:name="_GoBack"/>
      <w:bookmarkEnd w:id="0"/>
    </w:p>
    <w:p w:rsidR="00E5325E" w:rsidRPr="00E5325E" w:rsidRDefault="00E5325E" w:rsidP="00E5325E">
      <w:pPr>
        <w:spacing w:before="100" w:beforeAutospacing="1" w:after="100" w:afterAutospacing="1" w:line="240" w:lineRule="auto"/>
        <w:outlineLvl w:val="1"/>
        <w:rPr>
          <w:rFonts w:eastAsia="Times New Roman" w:cs="Times New Roman"/>
          <w:bCs/>
          <w:lang w:eastAsia="ru-RU"/>
        </w:rPr>
      </w:pPr>
      <w:r w:rsidRPr="00E5325E">
        <w:rPr>
          <w:rFonts w:eastAsia="Times New Roman" w:cs="Times New Roman"/>
          <w:bCs/>
          <w:lang w:eastAsia="ru-RU"/>
        </w:rPr>
        <w:t>8 дней / 7 ночей</w:t>
      </w:r>
    </w:p>
    <w:p w:rsid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Групповая экскурсионная программа на русском языке «Романтическая Мексика» – это путешествие по святым местам доколумбовой, колониальной и современной Мексики. Тула, </w:t>
      </w:r>
      <w:proofErr w:type="spellStart"/>
      <w:r w:rsidRPr="00E5325E">
        <w:rPr>
          <w:rFonts w:eastAsia="Times New Roman" w:cs="Times New Roman"/>
          <w:bCs/>
          <w:lang w:eastAsia="ru-RU"/>
        </w:rPr>
        <w:t>Керетаро</w:t>
      </w:r>
      <w:proofErr w:type="spellEnd"/>
      <w:r w:rsidRPr="00E5325E">
        <w:rPr>
          <w:rFonts w:eastAsia="Times New Roman" w:cs="Times New Roman"/>
          <w:bCs/>
          <w:lang w:eastAsia="ru-RU"/>
        </w:rPr>
        <w:t>, Сан-Мигель-де-</w:t>
      </w:r>
      <w:proofErr w:type="spellStart"/>
      <w:r w:rsidRPr="00E5325E">
        <w:rPr>
          <w:rFonts w:eastAsia="Times New Roman" w:cs="Times New Roman"/>
          <w:bCs/>
          <w:lang w:eastAsia="ru-RU"/>
        </w:rPr>
        <w:t>Альенде</w:t>
      </w:r>
      <w:proofErr w:type="spellEnd"/>
      <w:r w:rsidRPr="00E5325E">
        <w:rPr>
          <w:rFonts w:eastAsia="Times New Roman" w:cs="Times New Roman"/>
          <w:bCs/>
          <w:lang w:eastAsia="ru-RU"/>
        </w:rPr>
        <w:t xml:space="preserve">, </w:t>
      </w:r>
      <w:proofErr w:type="spellStart"/>
      <w:r w:rsidRPr="00E5325E">
        <w:rPr>
          <w:rFonts w:eastAsia="Times New Roman" w:cs="Times New Roman"/>
          <w:bCs/>
          <w:lang w:eastAsia="ru-RU"/>
        </w:rPr>
        <w:t>Атотонилько</w:t>
      </w:r>
      <w:proofErr w:type="spellEnd"/>
      <w:r w:rsidRPr="00E5325E">
        <w:rPr>
          <w:rFonts w:eastAsia="Times New Roman" w:cs="Times New Roman"/>
          <w:bCs/>
          <w:lang w:eastAsia="ru-RU"/>
        </w:rPr>
        <w:t xml:space="preserve">, </w:t>
      </w:r>
      <w:proofErr w:type="spellStart"/>
      <w:r w:rsidRPr="00E5325E">
        <w:rPr>
          <w:rFonts w:eastAsia="Times New Roman" w:cs="Times New Roman"/>
          <w:bCs/>
          <w:lang w:eastAsia="ru-RU"/>
        </w:rPr>
        <w:t>Гуанахуато</w:t>
      </w:r>
      <w:proofErr w:type="spellEnd"/>
      <w:r w:rsidRPr="00E5325E">
        <w:rPr>
          <w:rFonts w:eastAsia="Times New Roman" w:cs="Times New Roman"/>
          <w:bCs/>
          <w:lang w:eastAsia="ru-RU"/>
        </w:rPr>
        <w:t xml:space="preserve">, Гвадалахара и </w:t>
      </w:r>
      <w:proofErr w:type="spellStart"/>
      <w:r w:rsidRPr="00E5325E">
        <w:rPr>
          <w:rFonts w:eastAsia="Times New Roman" w:cs="Times New Roman"/>
          <w:bCs/>
          <w:lang w:eastAsia="ru-RU"/>
        </w:rPr>
        <w:t>Морелия</w:t>
      </w:r>
      <w:proofErr w:type="spellEnd"/>
      <w:r w:rsidRPr="00E5325E">
        <w:rPr>
          <w:rFonts w:eastAsia="Times New Roman" w:cs="Times New Roman"/>
          <w:bCs/>
          <w:lang w:eastAsia="ru-RU"/>
        </w:rPr>
        <w:t xml:space="preserve">! Маршрут </w:t>
      </w:r>
      <w:proofErr w:type="gramStart"/>
      <w:r w:rsidRPr="00E5325E">
        <w:rPr>
          <w:rFonts w:eastAsia="Times New Roman" w:cs="Times New Roman"/>
          <w:bCs/>
          <w:lang w:eastAsia="ru-RU"/>
        </w:rPr>
        <w:t>экскурсионной  программы</w:t>
      </w:r>
      <w:proofErr w:type="gramEnd"/>
      <w:r w:rsidRPr="00E5325E">
        <w:rPr>
          <w:rFonts w:eastAsia="Times New Roman" w:cs="Times New Roman"/>
          <w:bCs/>
          <w:lang w:eastAsia="ru-RU"/>
        </w:rPr>
        <w:t xml:space="preserve"> проложен через самые уникальные места: от пирамид </w:t>
      </w:r>
      <w:proofErr w:type="spellStart"/>
      <w:r w:rsidRPr="00E5325E">
        <w:rPr>
          <w:rFonts w:eastAsia="Times New Roman" w:cs="Times New Roman"/>
          <w:bCs/>
          <w:lang w:eastAsia="ru-RU"/>
        </w:rPr>
        <w:t>Теотиуакана</w:t>
      </w:r>
      <w:proofErr w:type="spellEnd"/>
      <w:r w:rsidRPr="00E5325E">
        <w:rPr>
          <w:rFonts w:eastAsia="Times New Roman" w:cs="Times New Roman"/>
          <w:bCs/>
          <w:lang w:eastAsia="ru-RU"/>
        </w:rPr>
        <w:t xml:space="preserve"> до самого Акапулько!</w:t>
      </w:r>
    </w:p>
    <w:p w:rsidR="00E5325E" w:rsidRPr="00E5325E" w:rsidRDefault="00E5325E" w:rsidP="00E5325E">
      <w:pPr>
        <w:spacing w:before="100" w:beforeAutospacing="1" w:after="100" w:afterAutospacing="1" w:line="240" w:lineRule="auto"/>
        <w:rPr>
          <w:rFonts w:eastAsia="Times New Roman" w:cs="Times New Roman"/>
          <w:lang w:eastAsia="ru-RU"/>
        </w:rPr>
      </w:pPr>
      <w:r>
        <w:rPr>
          <w:noProof/>
          <w:lang w:eastAsia="ru-RU"/>
        </w:rPr>
        <w:drawing>
          <wp:inline distT="0" distB="0" distL="0" distR="0">
            <wp:extent cx="5940425" cy="2702688"/>
            <wp:effectExtent l="0" t="0" r="3175" b="2540"/>
            <wp:docPr id="1" name="Рисунок 1" descr="http://www.primetravel.com.mx/images/mapas/mexico_roman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primetravel.com.mx/images/mapas/mexico_romantic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02688"/>
                    </a:xfrm>
                    <a:prstGeom prst="rect">
                      <a:avLst/>
                    </a:prstGeom>
                    <a:noFill/>
                    <a:ln>
                      <a:noFill/>
                    </a:ln>
                  </pic:spPr>
                </pic:pic>
              </a:graphicData>
            </a:graphic>
          </wp:inline>
        </w:drawing>
      </w: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 xml:space="preserve">День 1. Мехико </w:t>
      </w:r>
    </w:p>
    <w:p w:rsidR="00E5325E" w:rsidRPr="00E5325E" w:rsidRDefault="00E5325E" w:rsidP="00E5325E">
      <w:pPr>
        <w:spacing w:after="0" w:line="240" w:lineRule="auto"/>
        <w:rPr>
          <w:rFonts w:eastAsia="Times New Roman" w:cs="Times New Roman"/>
          <w:bCs/>
          <w:lang w:eastAsia="ru-RU"/>
        </w:rPr>
      </w:pPr>
      <w:r w:rsidRPr="00E5325E">
        <w:rPr>
          <w:rFonts w:eastAsia="Times New Roman" w:cs="Times New Roman"/>
          <w:bCs/>
          <w:lang w:eastAsia="ru-RU"/>
        </w:rPr>
        <w:t xml:space="preserve">Прилет в г. Мехико. Коллективный трансфер с русскоговорящим гидом в отель 4****. </w:t>
      </w:r>
    </w:p>
    <w:p w:rsidR="00E5325E" w:rsidRPr="00E5325E" w:rsidRDefault="00E5325E" w:rsidP="00E5325E">
      <w:pPr>
        <w:spacing w:after="0" w:line="240" w:lineRule="auto"/>
        <w:rPr>
          <w:rFonts w:eastAsia="Times New Roman" w:cs="Times New Roman"/>
          <w:bCs/>
          <w:lang w:eastAsia="ru-RU"/>
        </w:rPr>
      </w:pPr>
      <w:r w:rsidRPr="00E5325E">
        <w:rPr>
          <w:rFonts w:eastAsia="Times New Roman" w:cs="Times New Roman"/>
          <w:bCs/>
          <w:lang w:eastAsia="ru-RU"/>
        </w:rPr>
        <w:t xml:space="preserve">День 2. </w:t>
      </w:r>
      <w:proofErr w:type="spellStart"/>
      <w:r w:rsidRPr="00E5325E">
        <w:rPr>
          <w:rFonts w:eastAsia="Times New Roman" w:cs="Times New Roman"/>
          <w:bCs/>
          <w:lang w:eastAsia="ru-RU"/>
        </w:rPr>
        <w:t>Сокало</w:t>
      </w:r>
      <w:proofErr w:type="spellEnd"/>
      <w:r w:rsidRPr="00E5325E">
        <w:rPr>
          <w:rFonts w:eastAsia="Times New Roman" w:cs="Times New Roman"/>
          <w:bCs/>
          <w:lang w:eastAsia="ru-RU"/>
        </w:rPr>
        <w:t xml:space="preserve"> – Антропологический Музей – </w:t>
      </w:r>
      <w:proofErr w:type="spellStart"/>
      <w:r w:rsidRPr="00E5325E">
        <w:rPr>
          <w:rFonts w:eastAsia="Times New Roman" w:cs="Times New Roman"/>
          <w:bCs/>
          <w:lang w:eastAsia="ru-RU"/>
        </w:rPr>
        <w:t>Теотиуакан</w:t>
      </w:r>
      <w:proofErr w:type="spellEnd"/>
      <w:r w:rsidRPr="00E5325E">
        <w:rPr>
          <w:rFonts w:eastAsia="Times New Roman" w:cs="Times New Roman"/>
          <w:bCs/>
          <w:lang w:eastAsia="ru-RU"/>
        </w:rPr>
        <w:t xml:space="preserve">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
          <w:bCs/>
          <w:lang w:eastAsia="ru-RU"/>
        </w:rPr>
        <w:t>Завтрак. Обзорная экскурсия по Мехико с посещением исторического центра города</w:t>
      </w:r>
      <w:r w:rsidRPr="00E5325E">
        <w:rPr>
          <w:rFonts w:eastAsia="Times New Roman" w:cs="Times New Roman"/>
          <w:bCs/>
          <w:lang w:eastAsia="ru-RU"/>
        </w:rPr>
        <w:t xml:space="preserve"> (в списке ЮНЕСКО) – площади </w:t>
      </w:r>
      <w:proofErr w:type="spellStart"/>
      <w:r w:rsidRPr="00E5325E">
        <w:rPr>
          <w:rFonts w:eastAsia="Times New Roman" w:cs="Times New Roman"/>
          <w:bCs/>
          <w:lang w:eastAsia="ru-RU"/>
        </w:rPr>
        <w:t>Сокало</w:t>
      </w:r>
      <w:proofErr w:type="spellEnd"/>
      <w:r w:rsidRPr="00E5325E">
        <w:rPr>
          <w:rFonts w:eastAsia="Times New Roman" w:cs="Times New Roman"/>
          <w:bCs/>
          <w:lang w:eastAsia="ru-RU"/>
        </w:rPr>
        <w:t xml:space="preserve">, вблизи которой расположены руины древнего ритуального центра ацтеков. Ранее здесь находилась пирамида </w:t>
      </w:r>
      <w:proofErr w:type="spellStart"/>
      <w:r w:rsidRPr="00E5325E">
        <w:rPr>
          <w:rFonts w:eastAsia="Times New Roman" w:cs="Times New Roman"/>
          <w:bCs/>
          <w:lang w:eastAsia="ru-RU"/>
        </w:rPr>
        <w:t>Темпло</w:t>
      </w:r>
      <w:proofErr w:type="spellEnd"/>
      <w:r w:rsidRPr="00E5325E">
        <w:rPr>
          <w:rFonts w:eastAsia="Times New Roman" w:cs="Times New Roman"/>
          <w:bCs/>
          <w:lang w:eastAsia="ru-RU"/>
        </w:rPr>
        <w:t xml:space="preserve"> Майор, а в настоящее время – музей и место археологических раскопок. Осмотр главного католического Кафедрального собора Мексики. Посещение Президентского Дворца, где находятся фрески знаменитого мексиканского художника Диего </w:t>
      </w:r>
      <w:proofErr w:type="gramStart"/>
      <w:r w:rsidRPr="00E5325E">
        <w:rPr>
          <w:rFonts w:eastAsia="Times New Roman" w:cs="Times New Roman"/>
          <w:bCs/>
          <w:lang w:eastAsia="ru-RU"/>
        </w:rPr>
        <w:t>Ривьеры.*</w:t>
      </w:r>
      <w:proofErr w:type="gramEnd"/>
      <w:r w:rsidRPr="00E5325E">
        <w:rPr>
          <w:rFonts w:eastAsia="Times New Roman" w:cs="Times New Roman"/>
          <w:bCs/>
          <w:lang w:eastAsia="ru-RU"/>
        </w:rPr>
        <w:t xml:space="preserve"> Экскурсия в археологический комплекс </w:t>
      </w:r>
      <w:proofErr w:type="spellStart"/>
      <w:r w:rsidRPr="00E5325E">
        <w:rPr>
          <w:rFonts w:eastAsia="Times New Roman" w:cs="Times New Roman"/>
          <w:bCs/>
          <w:lang w:eastAsia="ru-RU"/>
        </w:rPr>
        <w:t>Теотиуакан</w:t>
      </w:r>
      <w:proofErr w:type="spellEnd"/>
      <w:r w:rsidRPr="00E5325E">
        <w:rPr>
          <w:rFonts w:eastAsia="Times New Roman" w:cs="Times New Roman"/>
          <w:bCs/>
          <w:lang w:eastAsia="ru-RU"/>
        </w:rPr>
        <w:t xml:space="preserve"> (в списке ЮНЕСКО). Главные достопримечательности – Пирамида Солнца, Пирамида Луны, Дорога Мертвых, Храм Пернатого Змея с орнаментом в виде змеиных голов. Возвращение в отель Мехико Сити. </w:t>
      </w:r>
    </w:p>
    <w:p w:rsidR="00E5325E" w:rsidRPr="00E5325E" w:rsidRDefault="00E5325E" w:rsidP="00E5325E">
      <w:pPr>
        <w:spacing w:after="240" w:line="240" w:lineRule="auto"/>
        <w:rPr>
          <w:rFonts w:eastAsia="Times New Roman" w:cs="Times New Roman"/>
          <w:lang w:eastAsia="ru-RU"/>
        </w:rPr>
      </w:pPr>
    </w:p>
    <w:p w:rsidR="00E5325E" w:rsidRPr="00E5325E" w:rsidRDefault="00E5325E" w:rsidP="00E5325E">
      <w:pPr>
        <w:spacing w:before="100" w:beforeAutospacing="1" w:after="100" w:afterAutospacing="1" w:line="240" w:lineRule="auto"/>
        <w:rPr>
          <w:rFonts w:eastAsia="Times New Roman" w:cs="Times New Roman"/>
          <w:lang w:eastAsia="ru-RU"/>
        </w:rPr>
      </w:pPr>
      <w:r w:rsidRPr="00E5325E">
        <w:rPr>
          <w:rFonts w:eastAsia="Times New Roman" w:cs="Times New Roman"/>
          <w:bCs/>
          <w:lang w:eastAsia="ru-RU"/>
        </w:rPr>
        <w:t xml:space="preserve">* Национальный дворец не всегда открыт для посещения. Prime Travel оставляет за собой право пропустить посещение дворца по случаю проведения мероприятий на центральной площади </w:t>
      </w:r>
      <w:proofErr w:type="spellStart"/>
      <w:r w:rsidRPr="00E5325E">
        <w:rPr>
          <w:rFonts w:eastAsia="Times New Roman" w:cs="Times New Roman"/>
          <w:bCs/>
          <w:lang w:eastAsia="ru-RU"/>
        </w:rPr>
        <w:t>Сокало</w:t>
      </w:r>
      <w:proofErr w:type="spellEnd"/>
      <w:r w:rsidRPr="00E5325E">
        <w:rPr>
          <w:rFonts w:eastAsia="Times New Roman" w:cs="Times New Roman"/>
          <w:bCs/>
          <w:lang w:eastAsia="ru-RU"/>
        </w:rPr>
        <w:t>, визитов официальных лиц и других обстоятельств, которые могут повлиять на закрытие дворца.</w:t>
      </w:r>
    </w:p>
    <w:p w:rsidR="00E5325E" w:rsidRPr="00E5325E" w:rsidRDefault="00E5325E" w:rsidP="00E5325E">
      <w:pPr>
        <w:spacing w:after="240" w:line="240" w:lineRule="auto"/>
        <w:rPr>
          <w:rFonts w:eastAsia="Times New Roman" w:cs="Times New Roman"/>
          <w:bCs/>
          <w:lang w:eastAsia="ru-RU"/>
        </w:rPr>
      </w:pP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 xml:space="preserve">День 3. Мехико – Тула – </w:t>
      </w:r>
      <w:proofErr w:type="spellStart"/>
      <w:r w:rsidRPr="00E5325E">
        <w:rPr>
          <w:rFonts w:eastAsia="Times New Roman" w:cs="Times New Roman"/>
          <w:b/>
          <w:bCs/>
          <w:lang w:eastAsia="ru-RU"/>
        </w:rPr>
        <w:t>Керетаро</w:t>
      </w:r>
      <w:proofErr w:type="spellEnd"/>
      <w:r w:rsidRPr="00E5325E">
        <w:rPr>
          <w:rFonts w:eastAsia="Times New Roman" w:cs="Times New Roman"/>
          <w:b/>
          <w:bCs/>
          <w:lang w:eastAsia="ru-RU"/>
        </w:rPr>
        <w:t xml:space="preserve"> – Сан-Мигель-Де-</w:t>
      </w:r>
      <w:proofErr w:type="spellStart"/>
      <w:r w:rsidRPr="00E5325E">
        <w:rPr>
          <w:rFonts w:eastAsia="Times New Roman" w:cs="Times New Roman"/>
          <w:b/>
          <w:bCs/>
          <w:lang w:eastAsia="ru-RU"/>
        </w:rPr>
        <w:t>Альенде</w:t>
      </w:r>
      <w:proofErr w:type="spellEnd"/>
      <w:r w:rsidRPr="00E5325E">
        <w:rPr>
          <w:rFonts w:eastAsia="Times New Roman" w:cs="Times New Roman"/>
          <w:b/>
          <w:bCs/>
          <w:lang w:eastAsia="ru-RU"/>
        </w:rPr>
        <w:t xml:space="preserve">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После завтрака мы начнем наше путешествие с великого города Тула, построенного представителями еще одной исчезнувшей цивилизации Мексики – </w:t>
      </w:r>
      <w:proofErr w:type="spellStart"/>
      <w:r w:rsidRPr="00E5325E">
        <w:rPr>
          <w:rFonts w:eastAsia="Times New Roman" w:cs="Times New Roman"/>
          <w:bCs/>
          <w:lang w:eastAsia="ru-RU"/>
        </w:rPr>
        <w:t>тольтеками</w:t>
      </w:r>
      <w:proofErr w:type="spellEnd"/>
      <w:r w:rsidRPr="00E5325E">
        <w:rPr>
          <w:rFonts w:eastAsia="Times New Roman" w:cs="Times New Roman"/>
          <w:bCs/>
          <w:lang w:eastAsia="ru-RU"/>
        </w:rPr>
        <w:t xml:space="preserve">. Город известен своими Атлантами – огромными скульптурами, каждая из которых весит 8 тонн. Культура </w:t>
      </w:r>
      <w:proofErr w:type="spellStart"/>
      <w:r w:rsidRPr="00E5325E">
        <w:rPr>
          <w:rFonts w:eastAsia="Times New Roman" w:cs="Times New Roman"/>
          <w:bCs/>
          <w:lang w:eastAsia="ru-RU"/>
        </w:rPr>
        <w:lastRenderedPageBreak/>
        <w:t>тольтеков</w:t>
      </w:r>
      <w:proofErr w:type="spellEnd"/>
      <w:r w:rsidRPr="00E5325E">
        <w:rPr>
          <w:rFonts w:eastAsia="Times New Roman" w:cs="Times New Roman"/>
          <w:bCs/>
          <w:lang w:eastAsia="ru-RU"/>
        </w:rPr>
        <w:t xml:space="preserve"> оказала огромное влияние на культуру ацтеков, майя и др. Затем нас ждет посещение города </w:t>
      </w:r>
      <w:proofErr w:type="spellStart"/>
      <w:r w:rsidRPr="00E5325E">
        <w:rPr>
          <w:rFonts w:eastAsia="Times New Roman" w:cs="Times New Roman"/>
          <w:bCs/>
          <w:lang w:eastAsia="ru-RU"/>
        </w:rPr>
        <w:t>Керетаро</w:t>
      </w:r>
      <w:proofErr w:type="spellEnd"/>
      <w:r w:rsidRPr="00E5325E">
        <w:rPr>
          <w:rFonts w:eastAsia="Times New Roman" w:cs="Times New Roman"/>
          <w:bCs/>
          <w:lang w:eastAsia="ru-RU"/>
        </w:rPr>
        <w:t>, известного своими величественными постройками: приходами, церквями и монастырями, а также знаменитым акведуком. Вечером мы отправимся в один из самых красивых городов Мексики – Сан-Мигель-де-</w:t>
      </w:r>
      <w:proofErr w:type="spellStart"/>
      <w:r w:rsidRPr="00E5325E">
        <w:rPr>
          <w:rFonts w:eastAsia="Times New Roman" w:cs="Times New Roman"/>
          <w:bCs/>
          <w:lang w:eastAsia="ru-RU"/>
        </w:rPr>
        <w:t>Альенде</w:t>
      </w:r>
      <w:proofErr w:type="spellEnd"/>
      <w:r w:rsidRPr="00E5325E">
        <w:rPr>
          <w:rFonts w:eastAsia="Times New Roman" w:cs="Times New Roman"/>
          <w:bCs/>
          <w:lang w:eastAsia="ru-RU"/>
        </w:rPr>
        <w:t>, занесенный в список «Волшебных городов Мексики» и признанный Национальным Памятником. Его каменные улочки, прекрасные фасады домов, несравненный собор Сан Мигеля, выполненный в псевдоготическом стиле, церкви, музеи и великолепные особняки с роскошными фасадами прошлых веков производят на туристов неизгладимое впечатление. Размещение в отеле 4**** в Сан-Мигель-де-</w:t>
      </w:r>
      <w:proofErr w:type="spellStart"/>
      <w:r w:rsidRPr="00E5325E">
        <w:rPr>
          <w:rFonts w:eastAsia="Times New Roman" w:cs="Times New Roman"/>
          <w:bCs/>
          <w:lang w:eastAsia="ru-RU"/>
        </w:rPr>
        <w:t>Альенде</w:t>
      </w:r>
      <w:proofErr w:type="spellEnd"/>
      <w:r w:rsidRPr="00E5325E">
        <w:rPr>
          <w:rFonts w:eastAsia="Times New Roman" w:cs="Times New Roman"/>
          <w:bCs/>
          <w:lang w:eastAsia="ru-RU"/>
        </w:rPr>
        <w:t>.</w:t>
      </w: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День 4. Сан-Мигель-Де-</w:t>
      </w:r>
      <w:proofErr w:type="spellStart"/>
      <w:r w:rsidRPr="00E5325E">
        <w:rPr>
          <w:rFonts w:eastAsia="Times New Roman" w:cs="Times New Roman"/>
          <w:b/>
          <w:bCs/>
          <w:lang w:eastAsia="ru-RU"/>
        </w:rPr>
        <w:t>Альенде</w:t>
      </w:r>
      <w:proofErr w:type="spellEnd"/>
      <w:r w:rsidRPr="00E5325E">
        <w:rPr>
          <w:rFonts w:eastAsia="Times New Roman" w:cs="Times New Roman"/>
          <w:b/>
          <w:bCs/>
          <w:lang w:eastAsia="ru-RU"/>
        </w:rPr>
        <w:t xml:space="preserve"> – </w:t>
      </w:r>
      <w:proofErr w:type="spellStart"/>
      <w:r w:rsidRPr="00E5325E">
        <w:rPr>
          <w:rFonts w:eastAsia="Times New Roman" w:cs="Times New Roman"/>
          <w:b/>
          <w:bCs/>
          <w:lang w:eastAsia="ru-RU"/>
        </w:rPr>
        <w:t>Атотонилько</w:t>
      </w:r>
      <w:proofErr w:type="spellEnd"/>
      <w:r w:rsidRPr="00E5325E">
        <w:rPr>
          <w:rFonts w:eastAsia="Times New Roman" w:cs="Times New Roman"/>
          <w:b/>
          <w:bCs/>
          <w:lang w:eastAsia="ru-RU"/>
        </w:rPr>
        <w:t xml:space="preserve"> – </w:t>
      </w:r>
      <w:proofErr w:type="spellStart"/>
      <w:r w:rsidRPr="00E5325E">
        <w:rPr>
          <w:rFonts w:eastAsia="Times New Roman" w:cs="Times New Roman"/>
          <w:b/>
          <w:bCs/>
          <w:lang w:eastAsia="ru-RU"/>
        </w:rPr>
        <w:t>Гуанахуато</w:t>
      </w:r>
      <w:proofErr w:type="spellEnd"/>
      <w:r w:rsidRPr="00E5325E">
        <w:rPr>
          <w:rFonts w:eastAsia="Times New Roman" w:cs="Times New Roman"/>
          <w:b/>
          <w:bCs/>
          <w:lang w:eastAsia="ru-RU"/>
        </w:rPr>
        <w:t xml:space="preserve">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Завтрак. Сегодня вам </w:t>
      </w:r>
      <w:proofErr w:type="spellStart"/>
      <w:r w:rsidRPr="00E5325E">
        <w:rPr>
          <w:rFonts w:eastAsia="Times New Roman" w:cs="Times New Roman"/>
          <w:bCs/>
          <w:lang w:eastAsia="ru-RU"/>
        </w:rPr>
        <w:t>предоставится</w:t>
      </w:r>
      <w:proofErr w:type="spellEnd"/>
      <w:r w:rsidRPr="00E5325E">
        <w:rPr>
          <w:rFonts w:eastAsia="Times New Roman" w:cs="Times New Roman"/>
          <w:bCs/>
          <w:lang w:eastAsia="ru-RU"/>
        </w:rPr>
        <w:t xml:space="preserve"> возможность искупаться в термальной воде в гротах, находящихся вблизи поселка </w:t>
      </w:r>
      <w:proofErr w:type="spellStart"/>
      <w:r w:rsidRPr="00E5325E">
        <w:rPr>
          <w:rFonts w:eastAsia="Times New Roman" w:cs="Times New Roman"/>
          <w:bCs/>
          <w:lang w:eastAsia="ru-RU"/>
        </w:rPr>
        <w:t>Атотонилько</w:t>
      </w:r>
      <w:proofErr w:type="spellEnd"/>
      <w:r w:rsidRPr="00E5325E">
        <w:rPr>
          <w:rFonts w:eastAsia="Times New Roman" w:cs="Times New Roman"/>
          <w:bCs/>
          <w:lang w:eastAsia="ru-RU"/>
        </w:rPr>
        <w:t xml:space="preserve">. Далее мы посетим </w:t>
      </w:r>
      <w:proofErr w:type="spellStart"/>
      <w:r w:rsidRPr="00E5325E">
        <w:rPr>
          <w:rFonts w:eastAsia="Times New Roman" w:cs="Times New Roman"/>
          <w:bCs/>
          <w:lang w:eastAsia="ru-RU"/>
        </w:rPr>
        <w:t>Атотонилько</w:t>
      </w:r>
      <w:proofErr w:type="spellEnd"/>
      <w:r w:rsidRPr="00E5325E">
        <w:rPr>
          <w:rFonts w:eastAsia="Times New Roman" w:cs="Times New Roman"/>
          <w:bCs/>
          <w:lang w:eastAsia="ru-RU"/>
        </w:rPr>
        <w:t xml:space="preserve">. Именно здесь находится церковь Иисуса из Назарета, откуда Мигель Идальго взял икону Пресвятой Девы </w:t>
      </w:r>
      <w:proofErr w:type="spellStart"/>
      <w:r w:rsidRPr="00E5325E">
        <w:rPr>
          <w:rFonts w:eastAsia="Times New Roman" w:cs="Times New Roman"/>
          <w:bCs/>
          <w:lang w:eastAsia="ru-RU"/>
        </w:rPr>
        <w:t>Гваделупской</w:t>
      </w:r>
      <w:proofErr w:type="spellEnd"/>
      <w:r w:rsidRPr="00E5325E">
        <w:rPr>
          <w:rFonts w:eastAsia="Times New Roman" w:cs="Times New Roman"/>
          <w:bCs/>
          <w:lang w:eastAsia="ru-RU"/>
        </w:rPr>
        <w:t xml:space="preserve">, чтобы провозгласить эту святую символом Войны за независимость. В соборе (за дополнительную плату: 15 песо) можно также увидеть изображения дьявола в различных религиозных сценах и иллюстрации к библейским мотивам, выполненные индейцами в прошлые века. Прибытие в колониальный город </w:t>
      </w:r>
      <w:proofErr w:type="spellStart"/>
      <w:r w:rsidRPr="00E5325E">
        <w:rPr>
          <w:rFonts w:eastAsia="Times New Roman" w:cs="Times New Roman"/>
          <w:bCs/>
          <w:lang w:eastAsia="ru-RU"/>
        </w:rPr>
        <w:t>Гуанахуато</w:t>
      </w:r>
      <w:proofErr w:type="spellEnd"/>
      <w:r w:rsidRPr="00E5325E">
        <w:rPr>
          <w:rFonts w:eastAsia="Times New Roman" w:cs="Times New Roman"/>
          <w:bCs/>
          <w:lang w:eastAsia="ru-RU"/>
        </w:rPr>
        <w:t xml:space="preserve">, объявленный ЮНЕСКО Достоянием человечества и славящийся известными во всем мире шахтами, в которых добывают серебро, живописными улицами и переулками (знаменитый «переулок поцелуев»). Размещение в отеле 4**** в </w:t>
      </w:r>
      <w:proofErr w:type="spellStart"/>
      <w:r w:rsidRPr="00E5325E">
        <w:rPr>
          <w:rFonts w:eastAsia="Times New Roman" w:cs="Times New Roman"/>
          <w:bCs/>
          <w:lang w:eastAsia="ru-RU"/>
        </w:rPr>
        <w:t>Гуанахуато</w:t>
      </w:r>
      <w:proofErr w:type="spellEnd"/>
      <w:r w:rsidRPr="00E5325E">
        <w:rPr>
          <w:rFonts w:eastAsia="Times New Roman" w:cs="Times New Roman"/>
          <w:bCs/>
          <w:lang w:eastAsia="ru-RU"/>
        </w:rPr>
        <w:t>.</w:t>
      </w: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 xml:space="preserve">День 5. </w:t>
      </w:r>
      <w:proofErr w:type="spellStart"/>
      <w:r w:rsidRPr="00E5325E">
        <w:rPr>
          <w:rFonts w:eastAsia="Times New Roman" w:cs="Times New Roman"/>
          <w:b/>
          <w:bCs/>
          <w:lang w:eastAsia="ru-RU"/>
        </w:rPr>
        <w:t>Гуанахуато</w:t>
      </w:r>
      <w:proofErr w:type="spellEnd"/>
      <w:r w:rsidRPr="00E5325E">
        <w:rPr>
          <w:rFonts w:eastAsia="Times New Roman" w:cs="Times New Roman"/>
          <w:b/>
          <w:bCs/>
          <w:lang w:eastAsia="ru-RU"/>
        </w:rPr>
        <w:t xml:space="preserve"> – Усадьба – Гвадалахара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После завтрака выезжаем в штат </w:t>
      </w:r>
      <w:proofErr w:type="spellStart"/>
      <w:r w:rsidRPr="00E5325E">
        <w:rPr>
          <w:rFonts w:eastAsia="Times New Roman" w:cs="Times New Roman"/>
          <w:bCs/>
          <w:lang w:eastAsia="ru-RU"/>
        </w:rPr>
        <w:t>Халиско</w:t>
      </w:r>
      <w:proofErr w:type="spellEnd"/>
      <w:r w:rsidRPr="00E5325E">
        <w:rPr>
          <w:rFonts w:eastAsia="Times New Roman" w:cs="Times New Roman"/>
          <w:bCs/>
          <w:lang w:eastAsia="ru-RU"/>
        </w:rPr>
        <w:t xml:space="preserve">, чтобы посетить усадьбу, где изготовляют текилу. Здесь в течение нескольких веков производят символ Мексики, напиток, ставший ее национальной гордостью. Мы узнаем секреты приготовления разных сортов этого всемирно известного напитка. Дегустация является обязательной частью программы! Вечером прибываем во второй по величине город Мексики, столицу штата </w:t>
      </w:r>
      <w:proofErr w:type="spellStart"/>
      <w:r w:rsidRPr="00E5325E">
        <w:rPr>
          <w:rFonts w:eastAsia="Times New Roman" w:cs="Times New Roman"/>
          <w:bCs/>
          <w:lang w:eastAsia="ru-RU"/>
        </w:rPr>
        <w:t>Халиско</w:t>
      </w:r>
      <w:proofErr w:type="spellEnd"/>
      <w:r w:rsidRPr="00E5325E">
        <w:rPr>
          <w:rFonts w:eastAsia="Times New Roman" w:cs="Times New Roman"/>
          <w:bCs/>
          <w:lang w:eastAsia="ru-RU"/>
        </w:rPr>
        <w:t xml:space="preserve"> – Гвадалахару и отправимся на непродолжительную обзорную экскурсию по городу. Размещение в отеле 4****. </w:t>
      </w: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 xml:space="preserve">День 6. Гвадалахара – </w:t>
      </w:r>
      <w:proofErr w:type="spellStart"/>
      <w:r w:rsidRPr="00E5325E">
        <w:rPr>
          <w:rFonts w:eastAsia="Times New Roman" w:cs="Times New Roman"/>
          <w:b/>
          <w:bCs/>
          <w:lang w:eastAsia="ru-RU"/>
        </w:rPr>
        <w:t>Пацкуаро</w:t>
      </w:r>
      <w:proofErr w:type="spellEnd"/>
      <w:r w:rsidRPr="00E5325E">
        <w:rPr>
          <w:rFonts w:eastAsia="Times New Roman" w:cs="Times New Roman"/>
          <w:b/>
          <w:bCs/>
          <w:lang w:eastAsia="ru-RU"/>
        </w:rPr>
        <w:t xml:space="preserve"> – </w:t>
      </w:r>
      <w:proofErr w:type="spellStart"/>
      <w:r w:rsidRPr="00E5325E">
        <w:rPr>
          <w:rFonts w:eastAsia="Times New Roman" w:cs="Times New Roman"/>
          <w:b/>
          <w:bCs/>
          <w:lang w:eastAsia="ru-RU"/>
        </w:rPr>
        <w:t>Морелия</w:t>
      </w:r>
      <w:proofErr w:type="spellEnd"/>
      <w:r w:rsidRPr="00E5325E">
        <w:rPr>
          <w:rFonts w:eastAsia="Times New Roman" w:cs="Times New Roman"/>
          <w:b/>
          <w:bCs/>
          <w:lang w:eastAsia="ru-RU"/>
        </w:rPr>
        <w:t xml:space="preserve">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После завтрака поедем в </w:t>
      </w:r>
      <w:proofErr w:type="spellStart"/>
      <w:r w:rsidRPr="00E5325E">
        <w:rPr>
          <w:rFonts w:eastAsia="Times New Roman" w:cs="Times New Roman"/>
          <w:bCs/>
          <w:lang w:eastAsia="ru-RU"/>
        </w:rPr>
        <w:t>Морелию</w:t>
      </w:r>
      <w:proofErr w:type="spellEnd"/>
      <w:r w:rsidRPr="00E5325E">
        <w:rPr>
          <w:rFonts w:eastAsia="Times New Roman" w:cs="Times New Roman"/>
          <w:bCs/>
          <w:lang w:eastAsia="ru-RU"/>
        </w:rPr>
        <w:t xml:space="preserve"> через прекрасный штат </w:t>
      </w:r>
      <w:proofErr w:type="spellStart"/>
      <w:r w:rsidRPr="00E5325E">
        <w:rPr>
          <w:rFonts w:eastAsia="Times New Roman" w:cs="Times New Roman"/>
          <w:bCs/>
          <w:lang w:eastAsia="ru-RU"/>
        </w:rPr>
        <w:t>Мичоакан</w:t>
      </w:r>
      <w:proofErr w:type="spellEnd"/>
      <w:r w:rsidRPr="00E5325E">
        <w:rPr>
          <w:rFonts w:eastAsia="Times New Roman" w:cs="Times New Roman"/>
          <w:bCs/>
          <w:lang w:eastAsia="ru-RU"/>
        </w:rPr>
        <w:t xml:space="preserve">. Посещение города </w:t>
      </w:r>
      <w:proofErr w:type="spellStart"/>
      <w:r w:rsidRPr="00E5325E">
        <w:rPr>
          <w:rFonts w:eastAsia="Times New Roman" w:cs="Times New Roman"/>
          <w:bCs/>
          <w:lang w:eastAsia="ru-RU"/>
        </w:rPr>
        <w:t>Патцкуаро</w:t>
      </w:r>
      <w:proofErr w:type="spellEnd"/>
      <w:r w:rsidRPr="00E5325E">
        <w:rPr>
          <w:rFonts w:eastAsia="Times New Roman" w:cs="Times New Roman"/>
          <w:bCs/>
          <w:lang w:eastAsia="ru-RU"/>
        </w:rPr>
        <w:t xml:space="preserve">, расположенного на берегу одноименного озера и считающегося одним из самых красивых колониальных городов Мексики. Помимо прекрасного климата, он известен своей древней историей и памятниками культуры. Прибываем в </w:t>
      </w:r>
      <w:proofErr w:type="spellStart"/>
      <w:r w:rsidRPr="00E5325E">
        <w:rPr>
          <w:rFonts w:eastAsia="Times New Roman" w:cs="Times New Roman"/>
          <w:bCs/>
          <w:lang w:eastAsia="ru-RU"/>
        </w:rPr>
        <w:t>Морелию</w:t>
      </w:r>
      <w:proofErr w:type="spellEnd"/>
      <w:r w:rsidRPr="00E5325E">
        <w:rPr>
          <w:rFonts w:eastAsia="Times New Roman" w:cs="Times New Roman"/>
          <w:bCs/>
          <w:lang w:eastAsia="ru-RU"/>
        </w:rPr>
        <w:t xml:space="preserve">, город, который славится своей архитектурой, где мы и остановимся на ночь в отеле 4****. </w:t>
      </w:r>
      <w:proofErr w:type="spellStart"/>
      <w:r w:rsidRPr="00E5325E">
        <w:rPr>
          <w:rFonts w:eastAsia="Times New Roman" w:cs="Times New Roman"/>
          <w:bCs/>
          <w:lang w:eastAsia="ru-RU"/>
        </w:rPr>
        <w:t>Морелию</w:t>
      </w:r>
      <w:proofErr w:type="spellEnd"/>
      <w:r w:rsidRPr="00E5325E">
        <w:rPr>
          <w:rFonts w:eastAsia="Times New Roman" w:cs="Times New Roman"/>
          <w:bCs/>
          <w:lang w:eastAsia="ru-RU"/>
        </w:rPr>
        <w:t xml:space="preserve"> называют «розовым городом», а ее исторический центр находится под охраной ЮНЕСКО. </w:t>
      </w: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 xml:space="preserve">День 7. </w:t>
      </w:r>
      <w:proofErr w:type="spellStart"/>
      <w:r w:rsidRPr="00E5325E">
        <w:rPr>
          <w:rFonts w:eastAsia="Times New Roman" w:cs="Times New Roman"/>
          <w:b/>
          <w:bCs/>
          <w:lang w:eastAsia="ru-RU"/>
        </w:rPr>
        <w:t>Морелия</w:t>
      </w:r>
      <w:proofErr w:type="spellEnd"/>
      <w:r w:rsidRPr="00E5325E">
        <w:rPr>
          <w:rFonts w:eastAsia="Times New Roman" w:cs="Times New Roman"/>
          <w:b/>
          <w:bCs/>
          <w:lang w:eastAsia="ru-RU"/>
        </w:rPr>
        <w:t xml:space="preserve"> – Гроты </w:t>
      </w:r>
      <w:proofErr w:type="spellStart"/>
      <w:r w:rsidRPr="00E5325E">
        <w:rPr>
          <w:rFonts w:eastAsia="Times New Roman" w:cs="Times New Roman"/>
          <w:b/>
          <w:bCs/>
          <w:lang w:eastAsia="ru-RU"/>
        </w:rPr>
        <w:t>Какауамильпа</w:t>
      </w:r>
      <w:proofErr w:type="spellEnd"/>
      <w:r w:rsidRPr="00E5325E">
        <w:rPr>
          <w:rFonts w:eastAsia="Times New Roman" w:cs="Times New Roman"/>
          <w:b/>
          <w:bCs/>
          <w:lang w:eastAsia="ru-RU"/>
        </w:rPr>
        <w:t xml:space="preserve"> – </w:t>
      </w:r>
      <w:proofErr w:type="spellStart"/>
      <w:r w:rsidRPr="00E5325E">
        <w:rPr>
          <w:rFonts w:eastAsia="Times New Roman" w:cs="Times New Roman"/>
          <w:b/>
          <w:bCs/>
          <w:lang w:eastAsia="ru-RU"/>
        </w:rPr>
        <w:t>Таско</w:t>
      </w:r>
      <w:proofErr w:type="spellEnd"/>
      <w:r w:rsidRPr="00E5325E">
        <w:rPr>
          <w:rFonts w:eastAsia="Times New Roman" w:cs="Times New Roman"/>
          <w:b/>
          <w:bCs/>
          <w:lang w:eastAsia="ru-RU"/>
        </w:rPr>
        <w:t xml:space="preserve">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Завтрак. По пути в </w:t>
      </w:r>
      <w:proofErr w:type="spellStart"/>
      <w:r w:rsidRPr="00E5325E">
        <w:rPr>
          <w:rFonts w:eastAsia="Times New Roman" w:cs="Times New Roman"/>
          <w:bCs/>
          <w:lang w:eastAsia="ru-RU"/>
        </w:rPr>
        <w:t>Таско</w:t>
      </w:r>
      <w:proofErr w:type="spellEnd"/>
      <w:r w:rsidRPr="00E5325E">
        <w:rPr>
          <w:rFonts w:eastAsia="Times New Roman" w:cs="Times New Roman"/>
          <w:bCs/>
          <w:lang w:eastAsia="ru-RU"/>
        </w:rPr>
        <w:t xml:space="preserve"> мы посетим самые впечатляющие </w:t>
      </w:r>
      <w:proofErr w:type="spellStart"/>
      <w:r w:rsidRPr="00E5325E">
        <w:rPr>
          <w:rFonts w:eastAsia="Times New Roman" w:cs="Times New Roman"/>
          <w:bCs/>
          <w:lang w:eastAsia="ru-RU"/>
        </w:rPr>
        <w:t>пешеры</w:t>
      </w:r>
      <w:proofErr w:type="spellEnd"/>
      <w:r w:rsidRPr="00E5325E">
        <w:rPr>
          <w:rFonts w:eastAsia="Times New Roman" w:cs="Times New Roman"/>
          <w:bCs/>
          <w:lang w:eastAsia="ru-RU"/>
        </w:rPr>
        <w:t xml:space="preserve"> Мексики – </w:t>
      </w:r>
      <w:proofErr w:type="spellStart"/>
      <w:r w:rsidRPr="00E5325E">
        <w:rPr>
          <w:rFonts w:eastAsia="Times New Roman" w:cs="Times New Roman"/>
          <w:bCs/>
          <w:lang w:eastAsia="ru-RU"/>
        </w:rPr>
        <w:t>Какауамильпа</w:t>
      </w:r>
      <w:proofErr w:type="spellEnd"/>
      <w:r w:rsidRPr="00E5325E">
        <w:rPr>
          <w:rFonts w:eastAsia="Times New Roman" w:cs="Times New Roman"/>
          <w:bCs/>
          <w:lang w:eastAsia="ru-RU"/>
        </w:rPr>
        <w:t xml:space="preserve"> до 2 км глубиной и до 80 метров высотой со скалистыми образованиями. Вечером – прибытие в прекрасный город </w:t>
      </w:r>
      <w:proofErr w:type="spellStart"/>
      <w:r w:rsidRPr="00E5325E">
        <w:rPr>
          <w:rFonts w:eastAsia="Times New Roman" w:cs="Times New Roman"/>
          <w:bCs/>
          <w:lang w:eastAsia="ru-RU"/>
        </w:rPr>
        <w:t>Таско</w:t>
      </w:r>
      <w:proofErr w:type="spellEnd"/>
      <w:r w:rsidRPr="00E5325E">
        <w:rPr>
          <w:rFonts w:eastAsia="Times New Roman" w:cs="Times New Roman"/>
          <w:bCs/>
          <w:lang w:eastAsia="ru-RU"/>
        </w:rPr>
        <w:t xml:space="preserve">, всемирно известный своими изделиями из серебра и уникальной красотой архитектуры. Размещение в отеле 4**** в </w:t>
      </w:r>
      <w:proofErr w:type="spellStart"/>
      <w:r w:rsidRPr="00E5325E">
        <w:rPr>
          <w:rFonts w:eastAsia="Times New Roman" w:cs="Times New Roman"/>
          <w:bCs/>
          <w:lang w:eastAsia="ru-RU"/>
        </w:rPr>
        <w:t>Таско</w:t>
      </w:r>
      <w:proofErr w:type="spellEnd"/>
      <w:r w:rsidRPr="00E5325E">
        <w:rPr>
          <w:rFonts w:eastAsia="Times New Roman" w:cs="Times New Roman"/>
          <w:bCs/>
          <w:lang w:eastAsia="ru-RU"/>
        </w:rPr>
        <w:t xml:space="preserve">. </w:t>
      </w:r>
    </w:p>
    <w:p w:rsidR="00E5325E" w:rsidRPr="00E5325E" w:rsidRDefault="00E5325E" w:rsidP="00E5325E">
      <w:pPr>
        <w:spacing w:after="0" w:line="240" w:lineRule="auto"/>
        <w:rPr>
          <w:rFonts w:eastAsia="Times New Roman" w:cs="Times New Roman"/>
          <w:b/>
          <w:bCs/>
          <w:lang w:eastAsia="ru-RU"/>
        </w:rPr>
      </w:pPr>
      <w:r w:rsidRPr="00E5325E">
        <w:rPr>
          <w:rFonts w:eastAsia="Times New Roman" w:cs="Times New Roman"/>
          <w:b/>
          <w:bCs/>
          <w:lang w:eastAsia="ru-RU"/>
        </w:rPr>
        <w:t xml:space="preserve">День 8. </w:t>
      </w:r>
      <w:proofErr w:type="spellStart"/>
      <w:r w:rsidRPr="00E5325E">
        <w:rPr>
          <w:rFonts w:eastAsia="Times New Roman" w:cs="Times New Roman"/>
          <w:b/>
          <w:bCs/>
          <w:lang w:eastAsia="ru-RU"/>
        </w:rPr>
        <w:t>Таско</w:t>
      </w:r>
      <w:proofErr w:type="spellEnd"/>
      <w:r w:rsidRPr="00E5325E">
        <w:rPr>
          <w:rFonts w:eastAsia="Times New Roman" w:cs="Times New Roman"/>
          <w:b/>
          <w:bCs/>
          <w:lang w:eastAsia="ru-RU"/>
        </w:rPr>
        <w:t xml:space="preserve"> – </w:t>
      </w:r>
      <w:proofErr w:type="spellStart"/>
      <w:r w:rsidRPr="00E5325E">
        <w:rPr>
          <w:rFonts w:eastAsia="Times New Roman" w:cs="Times New Roman"/>
          <w:b/>
          <w:bCs/>
          <w:lang w:eastAsia="ru-RU"/>
        </w:rPr>
        <w:t>Шочикалько</w:t>
      </w:r>
      <w:proofErr w:type="spellEnd"/>
      <w:r w:rsidRPr="00E5325E">
        <w:rPr>
          <w:rFonts w:eastAsia="Times New Roman" w:cs="Times New Roman"/>
          <w:b/>
          <w:bCs/>
          <w:lang w:eastAsia="ru-RU"/>
        </w:rPr>
        <w:t xml:space="preserve"> – Акапулько </w:t>
      </w:r>
    </w:p>
    <w:p w:rsidR="00E5325E" w:rsidRPr="00E5325E" w:rsidRDefault="00E5325E" w:rsidP="00E5325E">
      <w:p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Завтрак. Утром мы посетим руины </w:t>
      </w:r>
      <w:proofErr w:type="spellStart"/>
      <w:r w:rsidRPr="00E5325E">
        <w:rPr>
          <w:rFonts w:eastAsia="Times New Roman" w:cs="Times New Roman"/>
          <w:bCs/>
          <w:lang w:eastAsia="ru-RU"/>
        </w:rPr>
        <w:t>Шочикалько</w:t>
      </w:r>
      <w:proofErr w:type="spellEnd"/>
      <w:r w:rsidRPr="00E5325E">
        <w:rPr>
          <w:rFonts w:eastAsia="Times New Roman" w:cs="Times New Roman"/>
          <w:bCs/>
          <w:lang w:eastAsia="ru-RU"/>
        </w:rPr>
        <w:t xml:space="preserve"> (в списке ЮНЕСКО) – грандиозного ацтекского церемониального центра (который, по преданию, был построен под влиянием культуры </w:t>
      </w:r>
      <w:proofErr w:type="spellStart"/>
      <w:r w:rsidRPr="00E5325E">
        <w:rPr>
          <w:rFonts w:eastAsia="Times New Roman" w:cs="Times New Roman"/>
          <w:bCs/>
          <w:lang w:eastAsia="ru-RU"/>
        </w:rPr>
        <w:t>тольтеков</w:t>
      </w:r>
      <w:proofErr w:type="spellEnd"/>
      <w:r w:rsidRPr="00E5325E">
        <w:rPr>
          <w:rFonts w:eastAsia="Times New Roman" w:cs="Times New Roman"/>
          <w:bCs/>
          <w:lang w:eastAsia="ru-RU"/>
        </w:rPr>
        <w:t xml:space="preserve">. В нем воздавались почести «Пернатому змею» – </w:t>
      </w:r>
      <w:proofErr w:type="spellStart"/>
      <w:r w:rsidRPr="00E5325E">
        <w:rPr>
          <w:rFonts w:eastAsia="Times New Roman" w:cs="Times New Roman"/>
          <w:bCs/>
          <w:lang w:eastAsia="ru-RU"/>
        </w:rPr>
        <w:t>Кетцалькоатлю</w:t>
      </w:r>
      <w:proofErr w:type="spellEnd"/>
      <w:r w:rsidRPr="00E5325E">
        <w:rPr>
          <w:rFonts w:eastAsia="Times New Roman" w:cs="Times New Roman"/>
          <w:bCs/>
          <w:lang w:eastAsia="ru-RU"/>
        </w:rPr>
        <w:t xml:space="preserve">). После небольшого путешествия (3.5 часа) мы окажемся на самом знаменитом курорте Мексики – в г. Акапулько. </w:t>
      </w:r>
      <w:r w:rsidRPr="00E5325E">
        <w:rPr>
          <w:rFonts w:eastAsia="Times New Roman" w:cs="Times New Roman"/>
          <w:bCs/>
          <w:lang w:eastAsia="ru-RU"/>
        </w:rPr>
        <w:lastRenderedPageBreak/>
        <w:t xml:space="preserve">Короткая экскурсия по городу закончится в ущелье Ла </w:t>
      </w:r>
      <w:proofErr w:type="spellStart"/>
      <w:r w:rsidRPr="00E5325E">
        <w:rPr>
          <w:rFonts w:eastAsia="Times New Roman" w:cs="Times New Roman"/>
          <w:bCs/>
          <w:lang w:eastAsia="ru-RU"/>
        </w:rPr>
        <w:t>Кебрада</w:t>
      </w:r>
      <w:proofErr w:type="spellEnd"/>
      <w:r w:rsidRPr="00E5325E">
        <w:rPr>
          <w:rFonts w:eastAsia="Times New Roman" w:cs="Times New Roman"/>
          <w:bCs/>
          <w:lang w:eastAsia="ru-RU"/>
        </w:rPr>
        <w:t xml:space="preserve">, где вашему вниманию будет представлено всемирно известное «шоу Ныряльщиков». Трансфер в отели. </w:t>
      </w:r>
    </w:p>
    <w:p w:rsidR="00E5325E" w:rsidRPr="00E5325E" w:rsidRDefault="00E5325E" w:rsidP="00E5325E">
      <w:pPr>
        <w:spacing w:before="100" w:beforeAutospacing="1" w:after="100" w:afterAutospacing="1" w:line="240" w:lineRule="auto"/>
        <w:outlineLvl w:val="3"/>
        <w:rPr>
          <w:rFonts w:eastAsia="Times New Roman" w:cs="Times New Roman"/>
          <w:b/>
          <w:bCs/>
          <w:lang w:eastAsia="ru-RU"/>
        </w:rPr>
      </w:pPr>
      <w:r w:rsidRPr="00E5325E">
        <w:rPr>
          <w:rFonts w:eastAsia="Times New Roman" w:cs="Times New Roman"/>
          <w:b/>
          <w:bCs/>
          <w:lang w:eastAsia="ru-RU"/>
        </w:rPr>
        <w:t>В стоимость тура РОМАНТИЧЕСКАЯ МЕКСИКА групповой тур включено:</w:t>
      </w:r>
    </w:p>
    <w:p w:rsidR="00E5325E" w:rsidRDefault="00E5325E" w:rsidP="00451EBE">
      <w:pPr>
        <w:numPr>
          <w:ilvl w:val="0"/>
          <w:numId w:val="1"/>
        </w:numPr>
        <w:spacing w:before="100" w:beforeAutospacing="1" w:after="100" w:afterAutospacing="1" w:line="240" w:lineRule="auto"/>
        <w:rPr>
          <w:rFonts w:eastAsia="Times New Roman" w:cs="Times New Roman"/>
          <w:bCs/>
          <w:lang w:eastAsia="ru-RU"/>
        </w:rPr>
      </w:pPr>
      <w:r>
        <w:rPr>
          <w:rFonts w:eastAsia="Times New Roman" w:cs="Times New Roman"/>
          <w:bCs/>
          <w:lang w:eastAsia="ru-RU"/>
        </w:rPr>
        <w:t>Комфортабельные 4**** отели</w:t>
      </w:r>
      <w:r w:rsidRPr="00E5325E">
        <w:rPr>
          <w:rFonts w:eastAsia="Times New Roman" w:cs="Times New Roman"/>
          <w:bCs/>
          <w:lang w:eastAsia="ru-RU"/>
        </w:rPr>
        <w:t xml:space="preserve"> </w:t>
      </w:r>
    </w:p>
    <w:p w:rsidR="00E5325E" w:rsidRPr="00E5325E" w:rsidRDefault="00E5325E" w:rsidP="00451EBE">
      <w:pPr>
        <w:numPr>
          <w:ilvl w:val="0"/>
          <w:numId w:val="1"/>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Полноценные завтраки (шведский стол или американские) </w:t>
      </w:r>
    </w:p>
    <w:p w:rsidR="00E5325E" w:rsidRPr="00E5325E" w:rsidRDefault="00E5325E" w:rsidP="00E5325E">
      <w:pPr>
        <w:numPr>
          <w:ilvl w:val="0"/>
          <w:numId w:val="1"/>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Переезды в автобусе первого класса с кондиционером и туалетом (если группа будет состоять из 15 или менее человек, то будет подан мини-</w:t>
      </w:r>
      <w:proofErr w:type="spellStart"/>
      <w:r w:rsidRPr="00E5325E">
        <w:rPr>
          <w:rFonts w:eastAsia="Times New Roman" w:cs="Times New Roman"/>
          <w:bCs/>
          <w:lang w:eastAsia="ru-RU"/>
        </w:rPr>
        <w:t>ван</w:t>
      </w:r>
      <w:proofErr w:type="spellEnd"/>
      <w:r w:rsidRPr="00E5325E">
        <w:rPr>
          <w:rFonts w:eastAsia="Times New Roman" w:cs="Times New Roman"/>
          <w:bCs/>
          <w:lang w:eastAsia="ru-RU"/>
        </w:rPr>
        <w:t xml:space="preserve"> с кондиционером) </w:t>
      </w:r>
    </w:p>
    <w:p w:rsidR="00E5325E" w:rsidRPr="00E5325E" w:rsidRDefault="00E5325E" w:rsidP="00E5325E">
      <w:pPr>
        <w:numPr>
          <w:ilvl w:val="0"/>
          <w:numId w:val="1"/>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Русскоговорящий, компетентный, опытный гид на протяжении всего путешествия </w:t>
      </w:r>
    </w:p>
    <w:p w:rsidR="00E5325E" w:rsidRPr="00E5325E" w:rsidRDefault="00E5325E" w:rsidP="00E5325E">
      <w:pPr>
        <w:numPr>
          <w:ilvl w:val="0"/>
          <w:numId w:val="1"/>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Входные билеты на все достопримечательности по программе </w:t>
      </w:r>
    </w:p>
    <w:p w:rsidR="00E5325E" w:rsidRPr="00E5325E" w:rsidRDefault="00E5325E" w:rsidP="00E5325E">
      <w:pPr>
        <w:numPr>
          <w:ilvl w:val="0"/>
          <w:numId w:val="1"/>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Чаевые горничным, носильщикам и официантам (в отеле)</w:t>
      </w:r>
    </w:p>
    <w:p w:rsidR="00E5325E" w:rsidRPr="00E5325E" w:rsidRDefault="00E5325E" w:rsidP="00E5325E">
      <w:pPr>
        <w:spacing w:before="100" w:beforeAutospacing="1" w:after="100" w:afterAutospacing="1" w:line="240" w:lineRule="auto"/>
        <w:outlineLvl w:val="3"/>
        <w:rPr>
          <w:rFonts w:eastAsia="Times New Roman" w:cs="Times New Roman"/>
          <w:b/>
          <w:bCs/>
          <w:lang w:eastAsia="ru-RU"/>
        </w:rPr>
      </w:pPr>
      <w:r w:rsidRPr="00E5325E">
        <w:rPr>
          <w:rFonts w:eastAsia="Times New Roman" w:cs="Times New Roman"/>
          <w:b/>
          <w:bCs/>
          <w:lang w:eastAsia="ru-RU"/>
        </w:rPr>
        <w:t>В стоимость тура не включено:</w:t>
      </w:r>
    </w:p>
    <w:p w:rsidR="00E5325E" w:rsidRPr="00E5325E" w:rsidRDefault="00E5325E" w:rsidP="00E5325E">
      <w:pPr>
        <w:numPr>
          <w:ilvl w:val="0"/>
          <w:numId w:val="2"/>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Проживание в отеле после окончания тура </w:t>
      </w:r>
    </w:p>
    <w:p w:rsidR="00E5325E" w:rsidRPr="00E5325E" w:rsidRDefault="00E5325E" w:rsidP="00E5325E">
      <w:pPr>
        <w:numPr>
          <w:ilvl w:val="0"/>
          <w:numId w:val="2"/>
        </w:numPr>
        <w:spacing w:before="100" w:beforeAutospacing="1" w:after="100" w:afterAutospacing="1" w:line="240" w:lineRule="auto"/>
        <w:rPr>
          <w:rFonts w:eastAsia="Times New Roman" w:cs="Times New Roman"/>
          <w:bCs/>
          <w:lang w:eastAsia="ru-RU"/>
        </w:rPr>
      </w:pPr>
      <w:r w:rsidRPr="00E5325E">
        <w:rPr>
          <w:rFonts w:eastAsia="Times New Roman" w:cs="Times New Roman"/>
          <w:bCs/>
          <w:lang w:eastAsia="ru-RU"/>
        </w:rPr>
        <w:t xml:space="preserve">Чаевые гиду и водителю </w:t>
      </w:r>
    </w:p>
    <w:p w:rsidR="00727D8F" w:rsidRPr="00E5325E" w:rsidRDefault="00727D8F"/>
    <w:sectPr w:rsidR="00727D8F" w:rsidRPr="00E5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41EDD"/>
    <w:multiLevelType w:val="multilevel"/>
    <w:tmpl w:val="75C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51C91"/>
    <w:multiLevelType w:val="multilevel"/>
    <w:tmpl w:val="1F3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E"/>
    <w:rsid w:val="00146065"/>
    <w:rsid w:val="00727D8F"/>
    <w:rsid w:val="00E5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3F40E-2EB1-4781-A0DE-EAF28A0F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3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3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32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32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3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325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325E"/>
    <w:rPr>
      <w:rFonts w:ascii="Times New Roman" w:eastAsia="Times New Roman" w:hAnsi="Times New Roman" w:cs="Times New Roman"/>
      <w:b/>
      <w:bCs/>
      <w:sz w:val="24"/>
      <w:szCs w:val="24"/>
      <w:lang w:eastAsia="ru-RU"/>
    </w:rPr>
  </w:style>
  <w:style w:type="character" w:styleId="a3">
    <w:name w:val="Strong"/>
    <w:basedOn w:val="a0"/>
    <w:uiPriority w:val="22"/>
    <w:qFormat/>
    <w:rsid w:val="00E5325E"/>
    <w:rPr>
      <w:b/>
      <w:bCs/>
    </w:rPr>
  </w:style>
  <w:style w:type="paragraph" w:customStyle="1" w:styleId="intro">
    <w:name w:val="intro"/>
    <w:basedOn w:val="a"/>
    <w:rsid w:val="00E53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jo">
    <w:name w:val="rojo"/>
    <w:basedOn w:val="a0"/>
    <w:rsid w:val="00E5325E"/>
  </w:style>
  <w:style w:type="paragraph" w:styleId="a4">
    <w:name w:val="Normal (Web)"/>
    <w:basedOn w:val="a"/>
    <w:uiPriority w:val="99"/>
    <w:semiHidden/>
    <w:unhideWhenUsed/>
    <w:rsid w:val="00E53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1498">
      <w:bodyDiv w:val="1"/>
      <w:marLeft w:val="0"/>
      <w:marRight w:val="0"/>
      <w:marTop w:val="0"/>
      <w:marBottom w:val="0"/>
      <w:divBdr>
        <w:top w:val="none" w:sz="0" w:space="0" w:color="auto"/>
        <w:left w:val="none" w:sz="0" w:space="0" w:color="auto"/>
        <w:bottom w:val="none" w:sz="0" w:space="0" w:color="auto"/>
        <w:right w:val="none" w:sz="0" w:space="0" w:color="auto"/>
      </w:divBdr>
      <w:divsChild>
        <w:div w:id="2093969286">
          <w:marLeft w:val="0"/>
          <w:marRight w:val="0"/>
          <w:marTop w:val="0"/>
          <w:marBottom w:val="0"/>
          <w:divBdr>
            <w:top w:val="none" w:sz="0" w:space="0" w:color="auto"/>
            <w:left w:val="none" w:sz="0" w:space="0" w:color="auto"/>
            <w:bottom w:val="none" w:sz="0" w:space="0" w:color="auto"/>
            <w:right w:val="none" w:sz="0" w:space="0" w:color="auto"/>
          </w:divBdr>
          <w:divsChild>
            <w:div w:id="1914465142">
              <w:marLeft w:val="0"/>
              <w:marRight w:val="0"/>
              <w:marTop w:val="0"/>
              <w:marBottom w:val="0"/>
              <w:divBdr>
                <w:top w:val="none" w:sz="0" w:space="0" w:color="auto"/>
                <w:left w:val="none" w:sz="0" w:space="0" w:color="auto"/>
                <w:bottom w:val="none" w:sz="0" w:space="0" w:color="auto"/>
                <w:right w:val="none" w:sz="0" w:space="0" w:color="auto"/>
              </w:divBdr>
            </w:div>
            <w:div w:id="752624905">
              <w:marLeft w:val="0"/>
              <w:marRight w:val="0"/>
              <w:marTop w:val="0"/>
              <w:marBottom w:val="0"/>
              <w:divBdr>
                <w:top w:val="none" w:sz="0" w:space="0" w:color="auto"/>
                <w:left w:val="none" w:sz="0" w:space="0" w:color="auto"/>
                <w:bottom w:val="none" w:sz="0" w:space="0" w:color="auto"/>
                <w:right w:val="none" w:sz="0" w:space="0" w:color="auto"/>
              </w:divBdr>
            </w:div>
            <w:div w:id="1758556113">
              <w:marLeft w:val="0"/>
              <w:marRight w:val="0"/>
              <w:marTop w:val="0"/>
              <w:marBottom w:val="0"/>
              <w:divBdr>
                <w:top w:val="none" w:sz="0" w:space="0" w:color="auto"/>
                <w:left w:val="none" w:sz="0" w:space="0" w:color="auto"/>
                <w:bottom w:val="none" w:sz="0" w:space="0" w:color="auto"/>
                <w:right w:val="none" w:sz="0" w:space="0" w:color="auto"/>
              </w:divBdr>
            </w:div>
            <w:div w:id="1282372027">
              <w:marLeft w:val="0"/>
              <w:marRight w:val="0"/>
              <w:marTop w:val="0"/>
              <w:marBottom w:val="0"/>
              <w:divBdr>
                <w:top w:val="none" w:sz="0" w:space="0" w:color="auto"/>
                <w:left w:val="none" w:sz="0" w:space="0" w:color="auto"/>
                <w:bottom w:val="none" w:sz="0" w:space="0" w:color="auto"/>
                <w:right w:val="none" w:sz="0" w:space="0" w:color="auto"/>
              </w:divBdr>
            </w:div>
            <w:div w:id="895700180">
              <w:marLeft w:val="0"/>
              <w:marRight w:val="0"/>
              <w:marTop w:val="0"/>
              <w:marBottom w:val="0"/>
              <w:divBdr>
                <w:top w:val="none" w:sz="0" w:space="0" w:color="auto"/>
                <w:left w:val="none" w:sz="0" w:space="0" w:color="auto"/>
                <w:bottom w:val="none" w:sz="0" w:space="0" w:color="auto"/>
                <w:right w:val="none" w:sz="0" w:space="0" w:color="auto"/>
              </w:divBdr>
            </w:div>
            <w:div w:id="108398535">
              <w:marLeft w:val="0"/>
              <w:marRight w:val="0"/>
              <w:marTop w:val="0"/>
              <w:marBottom w:val="0"/>
              <w:divBdr>
                <w:top w:val="none" w:sz="0" w:space="0" w:color="auto"/>
                <w:left w:val="none" w:sz="0" w:space="0" w:color="auto"/>
                <w:bottom w:val="none" w:sz="0" w:space="0" w:color="auto"/>
                <w:right w:val="none" w:sz="0" w:space="0" w:color="auto"/>
              </w:divBdr>
            </w:div>
            <w:div w:id="1472551378">
              <w:marLeft w:val="0"/>
              <w:marRight w:val="0"/>
              <w:marTop w:val="0"/>
              <w:marBottom w:val="0"/>
              <w:divBdr>
                <w:top w:val="none" w:sz="0" w:space="0" w:color="auto"/>
                <w:left w:val="none" w:sz="0" w:space="0" w:color="auto"/>
                <w:bottom w:val="none" w:sz="0" w:space="0" w:color="auto"/>
                <w:right w:val="none" w:sz="0" w:space="0" w:color="auto"/>
              </w:divBdr>
            </w:div>
            <w:div w:id="1881674019">
              <w:marLeft w:val="0"/>
              <w:marRight w:val="0"/>
              <w:marTop w:val="0"/>
              <w:marBottom w:val="0"/>
              <w:divBdr>
                <w:top w:val="none" w:sz="0" w:space="0" w:color="auto"/>
                <w:left w:val="none" w:sz="0" w:space="0" w:color="auto"/>
                <w:bottom w:val="none" w:sz="0" w:space="0" w:color="auto"/>
                <w:right w:val="none" w:sz="0" w:space="0" w:color="auto"/>
              </w:divBdr>
            </w:div>
            <w:div w:id="1811677722">
              <w:marLeft w:val="0"/>
              <w:marRight w:val="0"/>
              <w:marTop w:val="0"/>
              <w:marBottom w:val="0"/>
              <w:divBdr>
                <w:top w:val="none" w:sz="0" w:space="0" w:color="auto"/>
                <w:left w:val="none" w:sz="0" w:space="0" w:color="auto"/>
                <w:bottom w:val="none" w:sz="0" w:space="0" w:color="auto"/>
                <w:right w:val="none" w:sz="0" w:space="0" w:color="auto"/>
              </w:divBdr>
            </w:div>
            <w:div w:id="469597544">
              <w:marLeft w:val="0"/>
              <w:marRight w:val="0"/>
              <w:marTop w:val="0"/>
              <w:marBottom w:val="0"/>
              <w:divBdr>
                <w:top w:val="none" w:sz="0" w:space="0" w:color="auto"/>
                <w:left w:val="none" w:sz="0" w:space="0" w:color="auto"/>
                <w:bottom w:val="none" w:sz="0" w:space="0" w:color="auto"/>
                <w:right w:val="none" w:sz="0" w:space="0" w:color="auto"/>
              </w:divBdr>
            </w:div>
            <w:div w:id="929896740">
              <w:marLeft w:val="0"/>
              <w:marRight w:val="0"/>
              <w:marTop w:val="0"/>
              <w:marBottom w:val="0"/>
              <w:divBdr>
                <w:top w:val="none" w:sz="0" w:space="0" w:color="auto"/>
                <w:left w:val="none" w:sz="0" w:space="0" w:color="auto"/>
                <w:bottom w:val="none" w:sz="0" w:space="0" w:color="auto"/>
                <w:right w:val="none" w:sz="0" w:space="0" w:color="auto"/>
              </w:divBdr>
            </w:div>
            <w:div w:id="226186882">
              <w:marLeft w:val="0"/>
              <w:marRight w:val="0"/>
              <w:marTop w:val="0"/>
              <w:marBottom w:val="0"/>
              <w:divBdr>
                <w:top w:val="none" w:sz="0" w:space="0" w:color="auto"/>
                <w:left w:val="none" w:sz="0" w:space="0" w:color="auto"/>
                <w:bottom w:val="none" w:sz="0" w:space="0" w:color="auto"/>
                <w:right w:val="none" w:sz="0" w:space="0" w:color="auto"/>
              </w:divBdr>
            </w:div>
            <w:div w:id="1637221243">
              <w:marLeft w:val="0"/>
              <w:marRight w:val="0"/>
              <w:marTop w:val="0"/>
              <w:marBottom w:val="0"/>
              <w:divBdr>
                <w:top w:val="none" w:sz="0" w:space="0" w:color="auto"/>
                <w:left w:val="none" w:sz="0" w:space="0" w:color="auto"/>
                <w:bottom w:val="none" w:sz="0" w:space="0" w:color="auto"/>
                <w:right w:val="none" w:sz="0" w:space="0" w:color="auto"/>
              </w:divBdr>
            </w:div>
            <w:div w:id="433403013">
              <w:marLeft w:val="0"/>
              <w:marRight w:val="0"/>
              <w:marTop w:val="0"/>
              <w:marBottom w:val="0"/>
              <w:divBdr>
                <w:top w:val="none" w:sz="0" w:space="0" w:color="auto"/>
                <w:left w:val="none" w:sz="0" w:space="0" w:color="auto"/>
                <w:bottom w:val="none" w:sz="0" w:space="0" w:color="auto"/>
                <w:right w:val="none" w:sz="0" w:space="0" w:color="auto"/>
              </w:divBdr>
            </w:div>
            <w:div w:id="1797988644">
              <w:marLeft w:val="0"/>
              <w:marRight w:val="0"/>
              <w:marTop w:val="0"/>
              <w:marBottom w:val="0"/>
              <w:divBdr>
                <w:top w:val="none" w:sz="0" w:space="0" w:color="auto"/>
                <w:left w:val="none" w:sz="0" w:space="0" w:color="auto"/>
                <w:bottom w:val="none" w:sz="0" w:space="0" w:color="auto"/>
                <w:right w:val="none" w:sz="0" w:space="0" w:color="auto"/>
              </w:divBdr>
            </w:div>
            <w:div w:id="1660184306">
              <w:marLeft w:val="0"/>
              <w:marRight w:val="0"/>
              <w:marTop w:val="0"/>
              <w:marBottom w:val="0"/>
              <w:divBdr>
                <w:top w:val="none" w:sz="0" w:space="0" w:color="auto"/>
                <w:left w:val="none" w:sz="0" w:space="0" w:color="auto"/>
                <w:bottom w:val="none" w:sz="0" w:space="0" w:color="auto"/>
                <w:right w:val="none" w:sz="0" w:space="0" w:color="auto"/>
              </w:divBdr>
            </w:div>
            <w:div w:id="860777321">
              <w:marLeft w:val="0"/>
              <w:marRight w:val="0"/>
              <w:marTop w:val="0"/>
              <w:marBottom w:val="0"/>
              <w:divBdr>
                <w:top w:val="none" w:sz="0" w:space="0" w:color="auto"/>
                <w:left w:val="none" w:sz="0" w:space="0" w:color="auto"/>
                <w:bottom w:val="none" w:sz="0" w:space="0" w:color="auto"/>
                <w:right w:val="none" w:sz="0" w:space="0" w:color="auto"/>
              </w:divBdr>
            </w:div>
            <w:div w:id="5570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3A7C-4488-445B-B649-F795955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Шевченко</dc:creator>
  <cp:keywords/>
  <dc:description/>
  <cp:lastModifiedBy>Владимир Савицкий</cp:lastModifiedBy>
  <cp:revision>3</cp:revision>
  <dcterms:created xsi:type="dcterms:W3CDTF">2015-07-21T10:08:00Z</dcterms:created>
  <dcterms:modified xsi:type="dcterms:W3CDTF">2015-07-22T12:19:00Z</dcterms:modified>
</cp:coreProperties>
</file>