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ШАНОВНІ ТУРИСТИ!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Дякуємо Вам за те, що Ви скористалися послугами туроператора «Join UP!»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Будь ласка, уважно ознайомтеся зі змістом цієї пам'ятки.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ПАМ'ЯТКА туристів до Єгипту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color w:val="000000"/>
          <w:sz w:val="22"/>
          <w:szCs w:val="22"/>
          <w:shd w:val="clear" w:color="auto" w:fill="FFFF00"/>
          <w:lang w:val="uk-UA"/>
        </w:rPr>
        <w:t>(Дати туру)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color w:val="000000"/>
          <w:sz w:val="22"/>
          <w:szCs w:val="22"/>
          <w:shd w:val="clear" w:color="auto" w:fill="FFFF00"/>
          <w:lang w:val="uk-UA"/>
        </w:rPr>
        <w:t>(Дата виїзду)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- виліт зі Львова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в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_____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рейсом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______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авіакомпанії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МАУ.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Реєстрація на рейс в аеропорту починається за 2 години до вильоту, реєстрація завершується за 40 хв.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Якщо Ви несвоєчасно прибудете на реєстрацію, авіакомпанія має право не прийняти вас на борт літака.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До виїзду в аеропорт перевірте необхідні документи: закордонний паспорт, авіаквиток, ваучер і страхівка.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Якщо Ви подорожуєте з дітьми, Вам необхідно мати при собі оригінал свідоцтва про народження дитини та оригінал нотаріально завіреного дозволу на вивезення дитини, у разі, якщо дитина їде з одним із батьків, або без супроводу дорослих.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Згідно чинного Законодавства України вивіз наявної валюти за межі України дозволений в розмірі до 10 000 євро на кожного з туристів або еквівалент цієї суми в іншій іноземній валюті.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Рекомендуємо задекларувати при вильоті з України всі цінні предмети, що Вам належать (золоті прикраси, коштовності, дорогу фото - відео апаратуру).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Ви самостійно проходите реєстрацію на рейс і паспортний контроль.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При реєстрації на рейс необхідно пред'явити закордонний паспорт, авіаквиток.</w:t>
      </w:r>
    </w:p>
    <w:p w:rsid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Style w:val="notranslate"/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На стійці реєстрації, авіакомпанія видасть Вам посадочні талони із зазначенням номерів місць в літаку.</w:t>
      </w:r>
    </w:p>
    <w:p w:rsidR="007E0CD2" w:rsidRPr="007E0CD2" w:rsidRDefault="007E0CD2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7E0CD2">
        <w:rPr>
          <w:rFonts w:ascii="Calibri" w:hAnsi="Calibri"/>
          <w:color w:val="000000"/>
          <w:sz w:val="22"/>
          <w:szCs w:val="22"/>
        </w:rPr>
        <w:t>Звертаємо</w:t>
      </w:r>
      <w:proofErr w:type="spellEnd"/>
      <w:r w:rsidRPr="007E0CD2">
        <w:rPr>
          <w:rFonts w:ascii="Calibri" w:hAnsi="Calibri"/>
          <w:color w:val="000000"/>
          <w:sz w:val="22"/>
          <w:szCs w:val="22"/>
        </w:rPr>
        <w:t xml:space="preserve"> Вашу </w:t>
      </w:r>
      <w:proofErr w:type="spellStart"/>
      <w:r w:rsidRPr="007E0CD2">
        <w:rPr>
          <w:rFonts w:ascii="Calibri" w:hAnsi="Calibri"/>
          <w:color w:val="000000"/>
          <w:sz w:val="22"/>
          <w:szCs w:val="22"/>
        </w:rPr>
        <w:t>увагу</w:t>
      </w:r>
      <w:proofErr w:type="spellEnd"/>
      <w:r w:rsidRPr="007E0CD2">
        <w:rPr>
          <w:rFonts w:ascii="Calibri" w:hAnsi="Calibri"/>
          <w:color w:val="000000"/>
          <w:sz w:val="22"/>
          <w:szCs w:val="22"/>
        </w:rPr>
        <w:t xml:space="preserve"> на те, </w:t>
      </w:r>
      <w:proofErr w:type="spellStart"/>
      <w:r w:rsidRPr="007E0CD2">
        <w:rPr>
          <w:rFonts w:ascii="Calibri" w:hAnsi="Calibri"/>
          <w:color w:val="000000"/>
          <w:sz w:val="22"/>
          <w:szCs w:val="22"/>
        </w:rPr>
        <w:t>що</w:t>
      </w:r>
      <w:proofErr w:type="spellEnd"/>
      <w:r w:rsidRPr="007E0CD2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E0CD2">
        <w:rPr>
          <w:rFonts w:ascii="Calibri" w:hAnsi="Calibri"/>
          <w:color w:val="000000"/>
          <w:sz w:val="22"/>
          <w:szCs w:val="22"/>
        </w:rPr>
        <w:t>існує</w:t>
      </w:r>
      <w:proofErr w:type="spellEnd"/>
      <w:r w:rsidRPr="007E0CD2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E0CD2">
        <w:rPr>
          <w:rFonts w:ascii="Calibri" w:hAnsi="Calibri"/>
          <w:color w:val="000000"/>
          <w:sz w:val="22"/>
          <w:szCs w:val="22"/>
        </w:rPr>
        <w:t>можливість</w:t>
      </w:r>
      <w:proofErr w:type="spellEnd"/>
      <w:r w:rsidRPr="007E0CD2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E0CD2">
        <w:rPr>
          <w:rFonts w:ascii="Calibri" w:hAnsi="Calibri"/>
          <w:color w:val="000000"/>
          <w:sz w:val="22"/>
          <w:szCs w:val="22"/>
        </w:rPr>
        <w:t>попередньо</w:t>
      </w:r>
      <w:proofErr w:type="spellEnd"/>
      <w:r w:rsidRPr="007E0CD2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E0CD2">
        <w:rPr>
          <w:rFonts w:ascii="Calibri" w:hAnsi="Calibri"/>
          <w:color w:val="000000"/>
          <w:sz w:val="22"/>
          <w:szCs w:val="22"/>
        </w:rPr>
        <w:t>замовити</w:t>
      </w:r>
      <w:proofErr w:type="spellEnd"/>
      <w:r w:rsidRPr="007E0CD2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E0CD2">
        <w:rPr>
          <w:rFonts w:ascii="Calibri" w:hAnsi="Calibri"/>
          <w:color w:val="000000"/>
          <w:sz w:val="22"/>
          <w:szCs w:val="22"/>
        </w:rPr>
        <w:t>харчування</w:t>
      </w:r>
      <w:proofErr w:type="spellEnd"/>
      <w:r w:rsidRPr="007E0CD2">
        <w:rPr>
          <w:rFonts w:ascii="Calibri" w:hAnsi="Calibri"/>
          <w:color w:val="000000"/>
          <w:sz w:val="22"/>
          <w:szCs w:val="22"/>
        </w:rPr>
        <w:t xml:space="preserve"> на борту </w:t>
      </w:r>
      <w:proofErr w:type="spellStart"/>
      <w:r w:rsidRPr="007E0CD2">
        <w:rPr>
          <w:rFonts w:ascii="Calibri" w:hAnsi="Calibri"/>
          <w:color w:val="000000"/>
          <w:sz w:val="22"/>
          <w:szCs w:val="22"/>
        </w:rPr>
        <w:t>літака</w:t>
      </w:r>
      <w:proofErr w:type="spellEnd"/>
      <w:r w:rsidRPr="007E0CD2">
        <w:rPr>
          <w:rFonts w:ascii="Calibri" w:hAnsi="Calibri"/>
          <w:color w:val="000000"/>
          <w:sz w:val="22"/>
          <w:szCs w:val="22"/>
        </w:rPr>
        <w:t xml:space="preserve"> (</w:t>
      </w:r>
      <w:proofErr w:type="spellStart"/>
      <w:r w:rsidRPr="007E0CD2">
        <w:rPr>
          <w:rFonts w:ascii="Calibri" w:hAnsi="Calibri"/>
          <w:color w:val="000000"/>
          <w:sz w:val="22"/>
          <w:szCs w:val="22"/>
        </w:rPr>
        <w:t>уточнюйте</w:t>
      </w:r>
      <w:proofErr w:type="spellEnd"/>
      <w:r w:rsidRPr="007E0CD2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E0CD2">
        <w:rPr>
          <w:rFonts w:ascii="Calibri" w:hAnsi="Calibri"/>
          <w:color w:val="000000"/>
          <w:sz w:val="22"/>
          <w:szCs w:val="22"/>
        </w:rPr>
        <w:t>дану</w:t>
      </w:r>
      <w:proofErr w:type="spellEnd"/>
      <w:r w:rsidRPr="007E0CD2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E0CD2">
        <w:rPr>
          <w:rFonts w:ascii="Calibri" w:hAnsi="Calibri"/>
          <w:color w:val="000000"/>
          <w:sz w:val="22"/>
          <w:szCs w:val="22"/>
        </w:rPr>
        <w:t>інформацію</w:t>
      </w:r>
      <w:proofErr w:type="spellEnd"/>
      <w:r w:rsidRPr="007E0CD2">
        <w:rPr>
          <w:rFonts w:ascii="Calibri" w:hAnsi="Calibri"/>
          <w:color w:val="000000"/>
          <w:sz w:val="22"/>
          <w:szCs w:val="22"/>
        </w:rPr>
        <w:t xml:space="preserve"> у </w:t>
      </w:r>
      <w:proofErr w:type="spellStart"/>
      <w:r w:rsidRPr="007E0CD2">
        <w:rPr>
          <w:rFonts w:ascii="Calibri" w:hAnsi="Calibri"/>
          <w:color w:val="000000"/>
          <w:sz w:val="22"/>
          <w:szCs w:val="22"/>
        </w:rPr>
        <w:t>Вашого</w:t>
      </w:r>
      <w:proofErr w:type="spellEnd"/>
      <w:r w:rsidRPr="007E0CD2">
        <w:rPr>
          <w:rFonts w:ascii="Calibri" w:hAnsi="Calibri"/>
          <w:color w:val="000000"/>
          <w:sz w:val="22"/>
          <w:szCs w:val="22"/>
        </w:rPr>
        <w:t xml:space="preserve"> агента). </w:t>
      </w:r>
      <w:proofErr w:type="spellStart"/>
      <w:r w:rsidRPr="007E0CD2">
        <w:rPr>
          <w:rFonts w:ascii="Calibri" w:hAnsi="Calibri"/>
          <w:color w:val="000000"/>
          <w:sz w:val="22"/>
          <w:szCs w:val="22"/>
        </w:rPr>
        <w:t>Також</w:t>
      </w:r>
      <w:proofErr w:type="spellEnd"/>
      <w:r w:rsidRPr="007E0CD2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E0CD2">
        <w:rPr>
          <w:rFonts w:ascii="Calibri" w:hAnsi="Calibri"/>
          <w:color w:val="000000"/>
          <w:sz w:val="22"/>
          <w:szCs w:val="22"/>
        </w:rPr>
        <w:t>нагадуємо</w:t>
      </w:r>
      <w:proofErr w:type="spellEnd"/>
      <w:r w:rsidRPr="007E0CD2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7E0CD2">
        <w:rPr>
          <w:rFonts w:ascii="Calibri" w:hAnsi="Calibri"/>
          <w:color w:val="000000"/>
          <w:sz w:val="22"/>
          <w:szCs w:val="22"/>
        </w:rPr>
        <w:t>що</w:t>
      </w:r>
      <w:proofErr w:type="spellEnd"/>
      <w:r w:rsidRPr="007E0CD2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E0CD2">
        <w:rPr>
          <w:rFonts w:ascii="Calibri" w:hAnsi="Calibri"/>
          <w:color w:val="000000"/>
          <w:sz w:val="22"/>
          <w:szCs w:val="22"/>
        </w:rPr>
        <w:t>харчування</w:t>
      </w:r>
      <w:proofErr w:type="spellEnd"/>
      <w:r w:rsidRPr="007E0CD2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E0CD2">
        <w:rPr>
          <w:rFonts w:ascii="Calibri" w:hAnsi="Calibri"/>
          <w:color w:val="000000"/>
          <w:sz w:val="22"/>
          <w:szCs w:val="22"/>
        </w:rPr>
        <w:t>можна</w:t>
      </w:r>
      <w:proofErr w:type="spellEnd"/>
      <w:r w:rsidRPr="007E0CD2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E0CD2">
        <w:rPr>
          <w:rFonts w:ascii="Calibri" w:hAnsi="Calibri"/>
          <w:color w:val="000000"/>
          <w:sz w:val="22"/>
          <w:szCs w:val="22"/>
        </w:rPr>
        <w:t>замовити</w:t>
      </w:r>
      <w:proofErr w:type="spellEnd"/>
      <w:r w:rsidRPr="007E0CD2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E0CD2">
        <w:rPr>
          <w:rFonts w:ascii="Calibri" w:hAnsi="Calibri"/>
          <w:color w:val="000000"/>
          <w:sz w:val="22"/>
          <w:szCs w:val="22"/>
        </w:rPr>
        <w:t>безпосередньо</w:t>
      </w:r>
      <w:proofErr w:type="spellEnd"/>
      <w:r w:rsidRPr="007E0CD2">
        <w:rPr>
          <w:rFonts w:ascii="Calibri" w:hAnsi="Calibri"/>
          <w:color w:val="000000"/>
          <w:sz w:val="22"/>
          <w:szCs w:val="22"/>
        </w:rPr>
        <w:t xml:space="preserve"> на борту </w:t>
      </w:r>
      <w:proofErr w:type="spellStart"/>
      <w:r w:rsidRPr="007E0CD2">
        <w:rPr>
          <w:rFonts w:ascii="Calibri" w:hAnsi="Calibri"/>
          <w:color w:val="000000"/>
          <w:sz w:val="22"/>
          <w:szCs w:val="22"/>
        </w:rPr>
        <w:t>літака</w:t>
      </w:r>
      <w:proofErr w:type="spellEnd"/>
      <w:r w:rsidRPr="007E0CD2">
        <w:rPr>
          <w:rFonts w:ascii="Calibri" w:hAnsi="Calibri"/>
          <w:color w:val="000000"/>
          <w:sz w:val="22"/>
          <w:szCs w:val="22"/>
        </w:rPr>
        <w:t>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Прибуття в аеропорт м Хургаду в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_____.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По прильоті в аеропорт м Хургада, вийшовши з літака, Ви проходите в зону для проходження паспортного та митного контролю.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В'їзд до Єгипту для громадян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України, Росії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є візовим.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По прильоту, перед проходженням паспортного контролю, турист зобов'язаний придбати візу біля стійки VISA, її вартість</w:t>
      </w:r>
      <w:r w:rsidR="006E5B70"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 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25 $.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Дана віза дає право на одноразовий в'їзд в країну і безперервне перебування на території Єгипту 1 місяць.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На дітей до 12 років, вписаних в паспорт батьків, віза не оплачується, вона оформлюється у візу батьків.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У випадку, якщо буде порушений візовий режим, тобто турист буде перебувати в країні більше 30 днів, влада Єгипту має офіційне право накласти штраф і ввести обмеження на відвідування країни.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Також звертаємо увагу, що в разі порушення візового режиму Ви не маєте права залишати країну на чартерному рейсі.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Громадяни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Республіки Білорусь та Молдови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повинні отримувати візу в Посольстві.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Право надати документи на отримання візи в Посольстві Арабської Республіки Єгипет в Києві дає право на проживання або реєстрація в Україні.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Жінкам у віці від 15 до 36 років (громадяни Молдови)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потрібно додатково отримувати дозвіл на в'їзд.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ind w:firstLine="700"/>
        <w:jc w:val="both"/>
        <w:rPr>
          <w:rStyle w:val="notranslate"/>
          <w:rFonts w:ascii="Calibri" w:hAnsi="Calibri"/>
          <w:color w:val="000000"/>
          <w:sz w:val="22"/>
          <w:szCs w:val="22"/>
          <w:lang w:val="uk-UA"/>
        </w:rPr>
      </w:pP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ind w:firstLine="700"/>
        <w:jc w:val="both"/>
        <w:rPr>
          <w:rStyle w:val="notranslate"/>
          <w:rFonts w:ascii="Calibri" w:hAnsi="Calibri"/>
          <w:color w:val="000000"/>
          <w:sz w:val="22"/>
          <w:szCs w:val="22"/>
          <w:lang w:val="uk-UA"/>
        </w:rPr>
      </w:pP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ind w:firstLine="700"/>
        <w:jc w:val="both"/>
        <w:rPr>
          <w:rStyle w:val="notranslate"/>
          <w:rFonts w:ascii="Calibri" w:hAnsi="Calibri"/>
          <w:color w:val="000000"/>
          <w:sz w:val="22"/>
          <w:szCs w:val="22"/>
          <w:lang w:val="uk-UA"/>
        </w:rPr>
      </w:pPr>
    </w:p>
    <w:p w:rsidR="00B14B3E" w:rsidRDefault="00B14B3E" w:rsidP="007E0CD2">
      <w:pPr>
        <w:pStyle w:val="10"/>
        <w:spacing w:before="0" w:beforeAutospacing="0" w:after="200" w:afterAutospacing="0" w:line="260" w:lineRule="atLeast"/>
        <w:ind w:firstLine="700"/>
        <w:jc w:val="both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lastRenderedPageBreak/>
        <w:t>Перед паспортним контролем Вас зустрічатимуть представник компанії приймаючої сторони з табличкою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JOIN UP!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 xml:space="preserve">\ 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SUN</w:t>
      </w:r>
      <w:r w:rsidR="005B5A6D" w:rsidRPr="005B5A6D">
        <w:rPr>
          <w:rFonts w:asciiTheme="minorHAnsi" w:hAnsiTheme="minorHAnsi"/>
          <w:b/>
          <w:bCs/>
          <w:color w:val="000000"/>
          <w:sz w:val="22"/>
          <w:szCs w:val="22"/>
          <w:lang w:val="uk-UA"/>
        </w:rPr>
        <w:t xml:space="preserve"> 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INTERNATIONAL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.</w:t>
      </w:r>
    </w:p>
    <w:p w:rsidR="00593D2A" w:rsidRPr="00B14B3E" w:rsidRDefault="00593D2A" w:rsidP="00B14B3E">
      <w:pPr>
        <w:pStyle w:val="10"/>
        <w:spacing w:before="0" w:beforeAutospacing="0" w:after="200" w:afterAutospacing="0" w:line="260" w:lineRule="atLeast"/>
        <w:ind w:firstLine="700"/>
        <w:jc w:val="both"/>
        <w:rPr>
          <w:rStyle w:val="notranslate"/>
          <w:rFonts w:ascii="Calibri" w:hAnsi="Calibri"/>
          <w:color w:val="000000"/>
          <w:sz w:val="22"/>
          <w:szCs w:val="22"/>
          <w:lang w:val="uk-UA"/>
        </w:rPr>
      </w:pPr>
      <w:r w:rsidRPr="00593D2A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Вам буде запропонован</w:t>
      </w:r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о придбати візу у представника 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SUN</w:t>
      </w:r>
      <w:r w:rsidR="005B5A6D" w:rsidRPr="00BE73F2">
        <w:rPr>
          <w:rFonts w:asciiTheme="minorHAnsi" w:hAnsiTheme="minorHAnsi"/>
          <w:b/>
          <w:bCs/>
          <w:color w:val="000000"/>
          <w:sz w:val="22"/>
          <w:szCs w:val="22"/>
          <w:lang w:val="uk-UA"/>
        </w:rPr>
        <w:t xml:space="preserve"> 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INTERNATIONAL</w:t>
      </w:r>
      <w:r w:rsidRPr="00593D2A">
        <w:rPr>
          <w:rStyle w:val="notranslate"/>
          <w:rFonts w:ascii="Calibri" w:hAnsi="Calibri"/>
          <w:b/>
          <w:color w:val="000000"/>
          <w:sz w:val="22"/>
          <w:szCs w:val="22"/>
          <w:lang w:val="uk-UA"/>
        </w:rPr>
        <w:t xml:space="preserve"> </w:t>
      </w:r>
      <w:r w:rsidRPr="00593D2A"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вартістю </w:t>
      </w:r>
      <w:r w:rsidRPr="00593D2A">
        <w:rPr>
          <w:rStyle w:val="notranslate"/>
          <w:rFonts w:ascii="Calibri" w:hAnsi="Calibri"/>
          <w:b/>
          <w:color w:val="000000"/>
          <w:sz w:val="22"/>
          <w:szCs w:val="22"/>
          <w:lang w:val="uk-UA"/>
        </w:rPr>
        <w:t>27$.</w:t>
      </w:r>
      <w:r w:rsidRPr="00593D2A"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В разі необхідності, представники компанії допоможуть заповнити Вам імміграційну карту.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ind w:firstLine="700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Після проходження паспортного контролю не забудьте забрати багаж.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ind w:firstLine="700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При виході з аеропорту Вас зустрічатимуть представники компанії гід з табличкою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JOIN UP!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 xml:space="preserve">\ 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SUN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INTERNATIONAL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Він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відзначить Ваш ваучер і вкаже, куди слід пройти на заброньований Вами трансфер.</w:t>
      </w:r>
      <w:r w:rsidR="006E5B70"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Зустрічаючий гід видасть Вам додаткову пам'ятку з номером готельного гіда, який буде допомагати Вам протягом всього відпочинку.</w:t>
      </w:r>
    </w:p>
    <w:p w:rsidR="00B14B3E" w:rsidRDefault="00B14B3E" w:rsidP="00B14B3E">
      <w:pPr>
        <w:pStyle w:val="10"/>
        <w:spacing w:before="0" w:beforeAutospacing="0" w:after="200" w:afterAutospacing="0" w:line="260" w:lineRule="atLeast"/>
        <w:ind w:firstLine="700"/>
        <w:jc w:val="both"/>
        <w:rPr>
          <w:rStyle w:val="notranslate"/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Звертаємо Вашу увагу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на те, що в пам'ятці, яку Вам видають по прибуттю в аеропорту, вказано час Вашої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зустрічі з готельним гідом. Не ігноруйте дану зустріч,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так як гід повідомляє багато корисної інформації, а саме: де і як можна дізнатися актуальну інформацію щодо рейсу назад в Україну та трансферу з готелю в аеропорт і багато чого іншого.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Також у свого готельного гіда Ви можете придбати будь-яку вподобану Вам екскурсію.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Звертаємо Вашу увагу, що купувати екскурсії «на вулиці» небезпечно,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тому як в такому випадку за Ваше життя і здоров'я фактично ніхто не відповідає.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Не варто економити копійки і ризикувати життям і здоров'ям.</w:t>
      </w:r>
    </w:p>
    <w:p w:rsidR="00375958" w:rsidRPr="00375958" w:rsidRDefault="00375958" w:rsidP="00375958">
      <w:pPr>
        <w:pStyle w:val="10"/>
        <w:spacing w:line="260" w:lineRule="atLeast"/>
        <w:ind w:firstLine="700"/>
        <w:rPr>
          <w:rFonts w:ascii="Calibri" w:hAnsi="Calibri"/>
          <w:b/>
          <w:color w:val="000000"/>
          <w:sz w:val="22"/>
          <w:szCs w:val="22"/>
          <w:lang w:val="uk-UA"/>
        </w:rPr>
      </w:pPr>
      <w:r w:rsidRPr="00375958">
        <w:rPr>
          <w:rFonts w:ascii="Calibri" w:hAnsi="Calibri"/>
          <w:b/>
          <w:color w:val="000000"/>
          <w:sz w:val="22"/>
          <w:szCs w:val="22"/>
          <w:lang w:val="uk-UA"/>
        </w:rPr>
        <w:t>Правила здійснення повернення коштів у разі ануляції екскурсії:</w:t>
      </w:r>
    </w:p>
    <w:p w:rsidR="00375958" w:rsidRPr="00375958" w:rsidRDefault="00375958" w:rsidP="00375958">
      <w:pPr>
        <w:pStyle w:val="10"/>
        <w:spacing w:line="260" w:lineRule="atLeast"/>
        <w:ind w:firstLine="700"/>
        <w:rPr>
          <w:rFonts w:ascii="Calibri" w:hAnsi="Calibri"/>
          <w:color w:val="000000"/>
          <w:sz w:val="22"/>
          <w:szCs w:val="22"/>
          <w:lang w:val="uk-UA"/>
        </w:rPr>
      </w:pPr>
      <w:r w:rsidRPr="00375958">
        <w:rPr>
          <w:rFonts w:ascii="Calibri" w:hAnsi="Calibri"/>
          <w:color w:val="000000"/>
          <w:sz w:val="22"/>
          <w:szCs w:val="22"/>
          <w:lang w:val="uk-UA"/>
        </w:rPr>
        <w:t>- При наданні медичного рапорту Ви маєте право на отримання 100% відшкодування від вартості екскурсії (поширюється лише на особу, що захворіла);</w:t>
      </w:r>
    </w:p>
    <w:p w:rsidR="00375958" w:rsidRPr="00375958" w:rsidRDefault="00375958" w:rsidP="00375958">
      <w:pPr>
        <w:pStyle w:val="10"/>
        <w:spacing w:line="260" w:lineRule="atLeast"/>
        <w:ind w:firstLine="700"/>
        <w:rPr>
          <w:rFonts w:ascii="Calibri" w:hAnsi="Calibri"/>
          <w:color w:val="000000"/>
          <w:sz w:val="22"/>
          <w:szCs w:val="22"/>
          <w:lang w:val="uk-UA"/>
        </w:rPr>
      </w:pPr>
      <w:r w:rsidRPr="00375958">
        <w:rPr>
          <w:rFonts w:ascii="Calibri" w:hAnsi="Calibri"/>
          <w:color w:val="000000"/>
          <w:sz w:val="22"/>
          <w:szCs w:val="22"/>
          <w:lang w:val="uk-UA"/>
        </w:rPr>
        <w:t>- При ануляції екскурсії через 2 години після її придбання – відшкодування 100% від вартості екскурсії;</w:t>
      </w:r>
    </w:p>
    <w:p w:rsidR="00375958" w:rsidRPr="00375958" w:rsidRDefault="00375958" w:rsidP="00375958">
      <w:pPr>
        <w:pStyle w:val="10"/>
        <w:spacing w:line="260" w:lineRule="atLeast"/>
        <w:ind w:firstLine="700"/>
        <w:rPr>
          <w:rFonts w:ascii="Calibri" w:hAnsi="Calibri"/>
          <w:color w:val="000000"/>
          <w:sz w:val="22"/>
          <w:szCs w:val="22"/>
          <w:lang w:val="uk-UA"/>
        </w:rPr>
      </w:pPr>
      <w:r w:rsidRPr="00375958">
        <w:rPr>
          <w:rFonts w:ascii="Calibri" w:hAnsi="Calibri"/>
          <w:color w:val="000000"/>
          <w:sz w:val="22"/>
          <w:szCs w:val="22"/>
          <w:lang w:val="uk-UA"/>
        </w:rPr>
        <w:t>- Не менше, ніж за 2 доби до початку екскурсії – відшкодування 50%.</w:t>
      </w:r>
    </w:p>
    <w:p w:rsidR="00375958" w:rsidRPr="00B14B3E" w:rsidRDefault="00375958" w:rsidP="00375958">
      <w:pPr>
        <w:pStyle w:val="10"/>
        <w:spacing w:before="0" w:beforeAutospacing="0" w:after="200" w:afterAutospacing="0" w:line="260" w:lineRule="atLeast"/>
        <w:ind w:firstLine="700"/>
        <w:rPr>
          <w:rFonts w:ascii="Calibri" w:hAnsi="Calibri"/>
          <w:color w:val="000000"/>
          <w:sz w:val="22"/>
          <w:szCs w:val="22"/>
          <w:lang w:val="uk-UA"/>
        </w:rPr>
      </w:pPr>
      <w:r w:rsidRPr="00375958">
        <w:rPr>
          <w:rFonts w:ascii="Calibri" w:hAnsi="Calibri"/>
          <w:color w:val="000000"/>
          <w:sz w:val="22"/>
          <w:szCs w:val="22"/>
          <w:lang w:val="uk-UA"/>
        </w:rPr>
        <w:t>Повернення грошових коштів, сплачених за екскурсію, НЕ здійснюється, якщо до початку екскурсії залишилось менше 48-ми годин.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По приїзду в готель для заселення пред'явіть на Reception свій паспорт і ваучер.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Час реєстрації (check in time) - 14:00.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Також рекомендуємо взяти візитну картку готелю, за допомогою якої ви легко повернетеся в готель з будь-якої частини курорту.</w:t>
      </w:r>
    </w:p>
    <w:p w:rsidR="00B379F2" w:rsidRDefault="00B379F2" w:rsidP="00B379F2">
      <w:pPr>
        <w:pStyle w:val="10"/>
        <w:spacing w:before="0" w:beforeAutospacing="0" w:after="200" w:afterAutospacing="0" w:line="260" w:lineRule="atLeast"/>
        <w:jc w:val="both"/>
        <w:rPr>
          <w:rStyle w:val="notranslate"/>
          <w:rFonts w:ascii="Calibri" w:hAnsi="Calibri"/>
          <w:color w:val="000000"/>
          <w:sz w:val="22"/>
          <w:szCs w:val="22"/>
          <w:lang w:val="uk-UA"/>
        </w:rPr>
      </w:pPr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У разі, якщо під час Вашого відпочинку з Вами стався страховий випадок, то Вам необхідно звернутися до лікаря в готелі або в іншому місці, попередньо зателефонувавши в представництво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>асистуючої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компанії, яке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>надасть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Вам медичну допомогу.</w:t>
      </w:r>
    </w:p>
    <w:p w:rsidR="00B379F2" w:rsidRDefault="00B379F2" w:rsidP="00B379F2">
      <w:pPr>
        <w:pStyle w:val="10"/>
        <w:spacing w:before="0" w:beforeAutospacing="0" w:after="200" w:afterAutospacing="0" w:line="260" w:lineRule="atLeast"/>
        <w:jc w:val="both"/>
        <w:rPr>
          <w:rStyle w:val="notranslate"/>
          <w:rFonts w:ascii="Calibri" w:hAnsi="Calibri"/>
          <w:color w:val="000000"/>
          <w:sz w:val="22"/>
          <w:szCs w:val="22"/>
        </w:rPr>
      </w:pPr>
      <w:r>
        <w:rPr>
          <w:rStyle w:val="notranslate"/>
          <w:rFonts w:ascii="Calibri" w:hAnsi="Calibri"/>
          <w:color w:val="000000"/>
          <w:sz w:val="22"/>
          <w:szCs w:val="22"/>
        </w:rPr>
        <w:t>М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>ісцевий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номер: </w:t>
      </w:r>
      <w:r w:rsidR="002B740A" w:rsidRPr="002B740A">
        <w:rPr>
          <w:rFonts w:asciiTheme="minorHAnsi" w:hAnsiTheme="minorHAnsi" w:cs="Arial"/>
          <w:b/>
          <w:bCs/>
          <w:color w:val="FF0000"/>
          <w:sz w:val="22"/>
          <w:szCs w:val="22"/>
        </w:rPr>
        <w:t>+20 65 346 25 30 \ +20 65 346 25 31</w:t>
      </w:r>
    </w:p>
    <w:p w:rsidR="00B379F2" w:rsidRDefault="00B379F2" w:rsidP="00B379F2">
      <w:pPr>
        <w:pStyle w:val="10"/>
        <w:spacing w:before="0" w:beforeAutospacing="0" w:after="200" w:afterAutospacing="0" w:line="260" w:lineRule="atLeast"/>
        <w:jc w:val="both"/>
        <w:rPr>
          <w:rStyle w:val="notranslate"/>
          <w:rFonts w:ascii="Calibri" w:hAnsi="Calibri"/>
          <w:color w:val="000000"/>
          <w:sz w:val="22"/>
          <w:szCs w:val="22"/>
          <w:lang w:val="uk-UA"/>
        </w:rPr>
      </w:pPr>
      <w:proofErr w:type="spellStart"/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Повідомте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російськомовному оператору Ваше ПІБ, місцезнаходження, контактний телефон, номер страхового поліса, назву страхової компанії («УКРФІНСТРАХ»), детальний опис страхового випадку та характер необхідної допомоги.</w:t>
      </w:r>
      <w:r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>У цьому випадку, всі питання про оплату Вашого медичного обслуговування страхова компанія візьме на себе.</w:t>
      </w:r>
    </w:p>
    <w:p w:rsidR="00375958" w:rsidRDefault="00375958" w:rsidP="00B379F2">
      <w:pPr>
        <w:pStyle w:val="10"/>
        <w:spacing w:before="0" w:beforeAutospacing="0" w:after="200" w:afterAutospacing="0" w:line="260" w:lineRule="atLeast"/>
        <w:jc w:val="both"/>
        <w:rPr>
          <w:lang w:val="uk-UA"/>
        </w:rPr>
      </w:pP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lastRenderedPageBreak/>
        <w:t>Просимо звернути Вашу увагу, що даний дзвінок необхідно зробити не пізніше 24 годин з моменту настання страхового випадку !!!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u w:val="single"/>
          <w:lang w:val="uk-UA"/>
        </w:rPr>
        <w:t>Увага!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Свідоцтво про страхування НЕ поширюється на можливі страхові випадки, що сталися під час екскурсії, яку Ви придбали не у готельного гіда компанії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SUN</w:t>
      </w:r>
      <w:r w:rsidR="005B5A6D" w:rsidRPr="005B5A6D">
        <w:rPr>
          <w:rFonts w:asciiTheme="minorHAnsi" w:hAnsiTheme="minorHAnsi"/>
          <w:b/>
          <w:bCs/>
          <w:color w:val="000000"/>
          <w:sz w:val="22"/>
          <w:szCs w:val="22"/>
          <w:lang w:val="uk-UA"/>
        </w:rPr>
        <w:t xml:space="preserve"> 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INTERNATIONAL</w:t>
      </w:r>
      <w:r w:rsidR="005B5A6D"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 xml:space="preserve"> 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(нашої приймаючій стороні в Єгипті)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color w:val="000000"/>
          <w:sz w:val="22"/>
          <w:szCs w:val="22"/>
          <w:shd w:val="clear" w:color="auto" w:fill="FFFF00"/>
          <w:lang w:val="uk-UA"/>
        </w:rPr>
        <w:t>(Дата зворотного виїзду)</w:t>
      </w:r>
    </w:p>
    <w:p w:rsidR="00B14B3E" w:rsidRPr="00B14B3E" w:rsidRDefault="00B14B3E" w:rsidP="00B14B3E">
      <w:pPr>
        <w:pStyle w:val="default0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Трансфер в аеропорт м Хургада.</w:t>
      </w:r>
      <w:r w:rsidRPr="00B14B3E">
        <w:rPr>
          <w:rStyle w:val="apple-converted-space"/>
          <w:rFonts w:ascii="Arial" w:hAnsi="Arial" w:cs="Arial"/>
          <w:color w:val="000000"/>
          <w:sz w:val="27"/>
          <w:szCs w:val="27"/>
          <w:lang w:val="uk-UA"/>
        </w:rPr>
        <w:t> </w:t>
      </w: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Виліт з а \ п о</w:t>
      </w:r>
      <w:r w:rsidRPr="00B14B3E">
        <w:rPr>
          <w:rStyle w:val="apple-converted-space"/>
          <w:rFonts w:ascii="Calibri" w:hAnsi="Calibri" w:cs="Arial"/>
          <w:color w:val="000000"/>
          <w:sz w:val="22"/>
          <w:szCs w:val="22"/>
          <w:lang w:val="uk-UA"/>
        </w:rPr>
        <w:t> </w:t>
      </w:r>
      <w:r w:rsidRPr="00B14B3E">
        <w:rPr>
          <w:rStyle w:val="defaultchar"/>
          <w:rFonts w:ascii="Calibri" w:hAnsi="Calibri" w:cs="Arial"/>
          <w:b/>
          <w:bCs/>
          <w:color w:val="000000"/>
          <w:sz w:val="22"/>
          <w:szCs w:val="22"/>
          <w:lang w:val="uk-UA"/>
        </w:rPr>
        <w:t>_____</w:t>
      </w:r>
      <w:r w:rsidRPr="00B14B3E">
        <w:rPr>
          <w:rStyle w:val="apple-converted-space"/>
          <w:rFonts w:ascii="Calibri" w:hAnsi="Calibri" w:cs="Arial"/>
          <w:color w:val="000000"/>
          <w:sz w:val="22"/>
          <w:szCs w:val="22"/>
          <w:lang w:val="uk-UA"/>
        </w:rPr>
        <w:t> </w:t>
      </w: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рейсом</w:t>
      </w:r>
      <w:r w:rsidRPr="00B14B3E">
        <w:rPr>
          <w:rStyle w:val="apple-converted-space"/>
          <w:rFonts w:ascii="Calibri" w:hAnsi="Calibri" w:cs="Arial"/>
          <w:color w:val="000000"/>
          <w:sz w:val="22"/>
          <w:szCs w:val="22"/>
          <w:lang w:val="uk-UA"/>
        </w:rPr>
        <w:t> </w:t>
      </w:r>
      <w:r w:rsidRPr="00B14B3E">
        <w:rPr>
          <w:rStyle w:val="defaultchar"/>
          <w:rFonts w:ascii="Calibri" w:hAnsi="Calibri" w:cs="Arial"/>
          <w:b/>
          <w:bCs/>
          <w:color w:val="000000"/>
          <w:sz w:val="22"/>
          <w:szCs w:val="22"/>
          <w:lang w:val="uk-UA"/>
        </w:rPr>
        <w:t>_____</w:t>
      </w:r>
      <w:r w:rsidRPr="00B14B3E">
        <w:rPr>
          <w:rStyle w:val="apple-converted-space"/>
          <w:rFonts w:ascii="Calibri" w:hAnsi="Calibri" w:cs="Arial"/>
          <w:color w:val="000000"/>
          <w:sz w:val="22"/>
          <w:szCs w:val="22"/>
          <w:lang w:val="uk-UA"/>
        </w:rPr>
        <w:t> </w:t>
      </w: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авіакомпанії</w:t>
      </w:r>
      <w:r w:rsidRPr="00B14B3E">
        <w:rPr>
          <w:rStyle w:val="apple-converted-space"/>
          <w:rFonts w:ascii="Calibri" w:hAnsi="Calibri" w:cs="Arial"/>
          <w:color w:val="000000"/>
          <w:sz w:val="22"/>
          <w:szCs w:val="22"/>
          <w:lang w:val="uk-UA"/>
        </w:rPr>
        <w:t> </w:t>
      </w:r>
      <w:r w:rsidRPr="00B14B3E">
        <w:rPr>
          <w:rStyle w:val="defaultchar"/>
          <w:rFonts w:ascii="Calibri" w:hAnsi="Calibri" w:cs="Arial"/>
          <w:b/>
          <w:bCs/>
          <w:color w:val="000000"/>
          <w:sz w:val="22"/>
          <w:szCs w:val="22"/>
          <w:lang w:val="uk-UA"/>
        </w:rPr>
        <w:t>МАУ.</w:t>
      </w:r>
      <w:r w:rsidRPr="00B14B3E">
        <w:rPr>
          <w:rStyle w:val="apple-converted-space"/>
          <w:rFonts w:ascii="Calibri" w:hAnsi="Calibri" w:cs="Arial"/>
          <w:color w:val="000000"/>
          <w:sz w:val="22"/>
          <w:szCs w:val="22"/>
          <w:lang w:val="uk-UA"/>
        </w:rPr>
        <w:t> </w:t>
      </w: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Прибуття в Львів</w:t>
      </w:r>
      <w:r w:rsidRPr="00B14B3E">
        <w:rPr>
          <w:rStyle w:val="apple-converted-space"/>
          <w:rFonts w:ascii="Calibri" w:hAnsi="Calibri" w:cs="Arial"/>
          <w:color w:val="000000"/>
          <w:sz w:val="22"/>
          <w:szCs w:val="22"/>
          <w:lang w:val="uk-UA"/>
        </w:rPr>
        <w:t> </w:t>
      </w:r>
      <w:r w:rsidRPr="00B14B3E">
        <w:rPr>
          <w:rStyle w:val="defaultchar"/>
          <w:rFonts w:ascii="Calibri" w:hAnsi="Calibri" w:cs="Arial"/>
          <w:b/>
          <w:bCs/>
          <w:color w:val="000000"/>
          <w:sz w:val="22"/>
          <w:szCs w:val="22"/>
          <w:lang w:val="uk-UA"/>
        </w:rPr>
        <w:t>________.</w:t>
      </w:r>
    </w:p>
    <w:p w:rsidR="00B14B3E" w:rsidRDefault="00B14B3E" w:rsidP="00B14B3E">
      <w:pPr>
        <w:pStyle w:val="default0"/>
        <w:spacing w:before="0" w:beforeAutospacing="0" w:after="0" w:afterAutospacing="0" w:line="240" w:lineRule="atLeast"/>
        <w:jc w:val="both"/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За один день до Вашого зворотного вильоту Ваш гід попередить Вас про час зворотного трансферт в аеропорт.</w:t>
      </w:r>
      <w:r w:rsidRPr="00B14B3E">
        <w:rPr>
          <w:rStyle w:val="apple-converted-space"/>
          <w:rFonts w:ascii="Arial" w:hAnsi="Arial" w:cs="Arial"/>
          <w:color w:val="000000"/>
          <w:sz w:val="27"/>
          <w:szCs w:val="27"/>
          <w:lang w:val="uk-UA"/>
        </w:rPr>
        <w:t> </w:t>
      </w: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 xml:space="preserve">Вам необхідно буде перебувати в зазначений час на рецепції готелю, або ви можете перевірити час трансферу на </w:t>
      </w:r>
      <w:proofErr w:type="spellStart"/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Інфостенд</w:t>
      </w:r>
      <w:proofErr w:type="spellEnd"/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 xml:space="preserve"> компанії</w:t>
      </w:r>
      <w:r w:rsidRPr="00B14B3E">
        <w:rPr>
          <w:rStyle w:val="apple-converted-space"/>
          <w:rFonts w:ascii="Calibri" w:hAnsi="Calibri" w:cs="Arial"/>
          <w:color w:val="000000"/>
          <w:sz w:val="22"/>
          <w:szCs w:val="22"/>
          <w:lang w:val="uk-UA"/>
        </w:rPr>
        <w:t> 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SUN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INTERNATIONAL</w:t>
      </w:r>
      <w:r w:rsidRPr="00B14B3E">
        <w:rPr>
          <w:rStyle w:val="apple-converted-space"/>
          <w:rFonts w:ascii="Arial" w:hAnsi="Arial" w:cs="Arial"/>
          <w:color w:val="000000"/>
          <w:sz w:val="27"/>
          <w:szCs w:val="27"/>
          <w:lang w:val="uk-UA"/>
        </w:rPr>
        <w:t> </w:t>
      </w: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 xml:space="preserve">на </w:t>
      </w:r>
      <w:proofErr w:type="spellStart"/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ресепшені</w:t>
      </w:r>
      <w:proofErr w:type="spellEnd"/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.</w:t>
      </w:r>
    </w:p>
    <w:p w:rsidR="00B379F2" w:rsidRDefault="00B379F2" w:rsidP="00B14B3E">
      <w:pPr>
        <w:pStyle w:val="default0"/>
        <w:spacing w:before="0" w:beforeAutospacing="0" w:after="0" w:afterAutospacing="0" w:line="240" w:lineRule="atLeast"/>
        <w:jc w:val="both"/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</w:pPr>
    </w:p>
    <w:p w:rsidR="00B379F2" w:rsidRPr="00B14B3E" w:rsidRDefault="00B379F2" w:rsidP="00B14B3E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B14B3E" w:rsidRPr="00B14B3E" w:rsidRDefault="00B14B3E" w:rsidP="00B14B3E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Вам необхідно звільнити номер в 12:00 у відповідності з міжнародним розрахунковим часом (якщо у вас не замовлений пізній Check out).</w:t>
      </w:r>
    </w:p>
    <w:p w:rsidR="00B14B3E" w:rsidRPr="00B14B3E" w:rsidRDefault="00B14B3E" w:rsidP="00B14B3E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Реєстрація на рейси в аеропорту починається за 2 години до вильоту і закінчується за 40 хвилин.</w:t>
      </w:r>
    </w:p>
    <w:p w:rsidR="00B14B3E" w:rsidRPr="00B14B3E" w:rsidRDefault="00B14B3E" w:rsidP="00B14B3E">
      <w:pPr>
        <w:pStyle w:val="default0"/>
        <w:spacing w:before="0" w:beforeAutospacing="0" w:after="0" w:afterAutospacing="0" w:line="240" w:lineRule="atLeast"/>
        <w:jc w:val="both"/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</w:pPr>
    </w:p>
    <w:p w:rsidR="00B14B3E" w:rsidRPr="00B14B3E" w:rsidRDefault="00B14B3E" w:rsidP="00B14B3E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Якщо Ви вирішили поїхати в аеропорт самостійно, обов'язково вкажіть водієві аеропорт для вашого рейсу, попередьте готельного гіда, а також просимо Вас виїжджати завчасно у зв'язку з інтенсивним рухом: «пробки» на дорогах до 2 годин.</w:t>
      </w:r>
    </w:p>
    <w:p w:rsidR="00B14B3E" w:rsidRPr="00B14B3E" w:rsidRDefault="00B14B3E" w:rsidP="00B14B3E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Просимо звернути Вашу увагу, що за правилами авіакомпанії, що допустима вага багажу на 1 пасажира 20 кг.</w:t>
      </w:r>
      <w:r w:rsidRPr="00B14B3E">
        <w:rPr>
          <w:rStyle w:val="apple-converted-space"/>
          <w:rFonts w:ascii="Arial" w:hAnsi="Arial" w:cs="Arial"/>
          <w:color w:val="000000"/>
          <w:sz w:val="27"/>
          <w:szCs w:val="27"/>
          <w:lang w:val="uk-UA"/>
        </w:rPr>
        <w:t> </w:t>
      </w: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Чи не дозволяється проносити в салон літака різного виду рідини.</w:t>
      </w:r>
    </w:p>
    <w:p w:rsidR="00B14B3E" w:rsidRPr="00B14B3E" w:rsidRDefault="00B14B3E" w:rsidP="00B14B3E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При вильоті з аеропорту м Хургада, з документів Вам достатньо мати з собою паспорт і зворотний квиток, за яким на стійці реєстрації Ви отримаєте посадковий талон з вказаним номером місця в літаку.</w:t>
      </w:r>
    </w:p>
    <w:p w:rsidR="00B14B3E" w:rsidRPr="00B14B3E" w:rsidRDefault="00B14B3E" w:rsidP="00B14B3E">
      <w:pPr>
        <w:pStyle w:val="default0"/>
        <w:spacing w:before="0" w:beforeAutospacing="0" w:after="0" w:afterAutospacing="0" w:line="240" w:lineRule="atLeast"/>
        <w:jc w:val="center"/>
        <w:rPr>
          <w:rStyle w:val="defaultchar"/>
          <w:rFonts w:ascii="Calibri" w:hAnsi="Calibri" w:cs="Arial"/>
          <w:b/>
          <w:bCs/>
          <w:color w:val="000000"/>
          <w:sz w:val="22"/>
          <w:szCs w:val="22"/>
          <w:lang w:val="uk-UA"/>
        </w:rPr>
      </w:pPr>
    </w:p>
    <w:p w:rsidR="00B14B3E" w:rsidRPr="00B14B3E" w:rsidRDefault="00B14B3E" w:rsidP="00B14B3E">
      <w:pPr>
        <w:pStyle w:val="default0"/>
        <w:spacing w:before="0" w:beforeAutospacing="0" w:after="0" w:afterAutospacing="0" w:line="240" w:lineRule="atLeast"/>
        <w:jc w:val="center"/>
        <w:rPr>
          <w:rStyle w:val="defaultchar"/>
          <w:rFonts w:ascii="Calibri" w:hAnsi="Calibri" w:cs="Arial"/>
          <w:b/>
          <w:bCs/>
          <w:color w:val="000000"/>
          <w:sz w:val="22"/>
          <w:szCs w:val="22"/>
          <w:lang w:val="uk-UA"/>
        </w:rPr>
      </w:pPr>
    </w:p>
    <w:p w:rsidR="00375958" w:rsidRDefault="00375958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375958" w:rsidRDefault="00375958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375958" w:rsidRDefault="00375958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375958" w:rsidRDefault="00375958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375958" w:rsidRDefault="00375958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375958" w:rsidRDefault="00375958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375958" w:rsidRDefault="00375958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375958" w:rsidRDefault="00375958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375958" w:rsidRDefault="00375958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375958" w:rsidRDefault="00375958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375958" w:rsidRDefault="00375958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375958" w:rsidRDefault="00375958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375958" w:rsidRDefault="00375958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375958" w:rsidRDefault="00375958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375958" w:rsidRDefault="00375958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375958" w:rsidRDefault="00375958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375958" w:rsidRDefault="00375958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375958" w:rsidRDefault="00375958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375958" w:rsidRDefault="00375958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375958" w:rsidRDefault="00375958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375958" w:rsidRDefault="00375958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8D0AF5" w:rsidRDefault="00BE73F2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  <w:r w:rsidRPr="00B14B3E">
        <w:rPr>
          <w:rStyle w:val="defaultchar"/>
          <w:rFonts w:ascii="Calibri" w:hAnsi="Calibri"/>
          <w:b/>
          <w:bCs/>
          <w:sz w:val="22"/>
          <w:szCs w:val="22"/>
          <w:lang w:val="uk-UA"/>
        </w:rPr>
        <w:lastRenderedPageBreak/>
        <w:t>Переконливо просимо Вас п</w:t>
      </w:r>
      <w:r w:rsidR="008D0AF5">
        <w:rPr>
          <w:rStyle w:val="defaultchar"/>
          <w:rFonts w:ascii="Calibri" w:hAnsi="Calibri"/>
          <w:b/>
          <w:bCs/>
          <w:sz w:val="22"/>
          <w:szCs w:val="22"/>
          <w:lang w:val="uk-UA"/>
        </w:rPr>
        <w:t>овідомити представника компанії</w:t>
      </w:r>
    </w:p>
    <w:p w:rsidR="00BE73F2" w:rsidRPr="008D0AF5" w:rsidRDefault="00BE73F2" w:rsidP="008D0AF5">
      <w:pPr>
        <w:pStyle w:val="Default"/>
        <w:jc w:val="center"/>
        <w:rPr>
          <w:rFonts w:ascii="Calibri" w:hAnsi="Calibri" w:cs="Times New Roman"/>
          <w:b/>
          <w:sz w:val="22"/>
          <w:szCs w:val="22"/>
          <w:lang w:val="en-US"/>
        </w:rPr>
      </w:pPr>
      <w:r w:rsidRPr="00B14B3E">
        <w:rPr>
          <w:rStyle w:val="normalchar"/>
          <w:rFonts w:ascii="Calibri" w:hAnsi="Calibri"/>
          <w:b/>
          <w:bCs/>
          <w:sz w:val="22"/>
          <w:szCs w:val="22"/>
          <w:lang w:val="uk-UA"/>
        </w:rPr>
        <w:t>«</w:t>
      </w:r>
      <w:r w:rsidRPr="00B31E39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Pr="005B5A6D">
        <w:rPr>
          <w:rFonts w:asciiTheme="minorHAnsi" w:hAnsiTheme="minorHAnsi"/>
          <w:b/>
          <w:bCs/>
          <w:sz w:val="22"/>
          <w:szCs w:val="22"/>
          <w:lang w:val="uk-UA"/>
        </w:rPr>
        <w:t xml:space="preserve"> </w:t>
      </w:r>
      <w:r w:rsidRPr="00B31E39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Pr="00B14B3E">
        <w:rPr>
          <w:rStyle w:val="normalchar"/>
          <w:rFonts w:ascii="Calibri" w:hAnsi="Calibri"/>
          <w:b/>
          <w:bCs/>
          <w:sz w:val="22"/>
          <w:szCs w:val="22"/>
          <w:lang w:val="uk-UA"/>
        </w:rPr>
        <w:t>»</w:t>
      </w:r>
      <w:r w:rsidR="008D0AF5">
        <w:rPr>
          <w:rStyle w:val="normalchar"/>
          <w:rFonts w:ascii="Calibri" w:hAnsi="Calibri"/>
          <w:b/>
          <w:bCs/>
          <w:sz w:val="22"/>
          <w:szCs w:val="22"/>
          <w:lang w:val="uk-UA"/>
        </w:rPr>
        <w:t xml:space="preserve"> </w:t>
      </w:r>
      <w:r w:rsidRPr="00B14B3E">
        <w:rPr>
          <w:rStyle w:val="defaultchar"/>
          <w:rFonts w:ascii="Calibri" w:hAnsi="Calibri"/>
          <w:b/>
          <w:bCs/>
          <w:sz w:val="22"/>
          <w:szCs w:val="22"/>
          <w:lang w:val="uk-UA"/>
        </w:rPr>
        <w:t>про будь-які зміни:</w:t>
      </w:r>
    </w:p>
    <w:p w:rsidR="00BE73F2" w:rsidRPr="00B14B3E" w:rsidRDefault="00BE73F2" w:rsidP="00BE73F2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1. відмова від транспорту;</w:t>
      </w:r>
    </w:p>
    <w:p w:rsidR="00BE73F2" w:rsidRPr="00B14B3E" w:rsidRDefault="00BE73F2" w:rsidP="00BE73F2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2. перенесення дати вильоту;</w:t>
      </w:r>
    </w:p>
    <w:p w:rsidR="00BE73F2" w:rsidRPr="00B14B3E" w:rsidRDefault="00BE73F2" w:rsidP="00BE73F2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3. зміна номера кімнати;</w:t>
      </w:r>
    </w:p>
    <w:p w:rsidR="008D0AF5" w:rsidRPr="008D0AF5" w:rsidRDefault="00BE73F2" w:rsidP="008D0AF5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4. зміна рейсу.</w:t>
      </w:r>
      <w:r w:rsidR="008D0AF5" w:rsidRPr="009332E8">
        <w:rPr>
          <w:color w:val="000000"/>
        </w:rPr>
        <w:t xml:space="preserve"> </w:t>
      </w:r>
    </w:p>
    <w:p w:rsidR="008D0AF5" w:rsidRPr="00A47D2F" w:rsidRDefault="00E669C1" w:rsidP="008D0AF5">
      <w:pPr>
        <w:jc w:val="both"/>
        <w:rPr>
          <w:color w:val="000000"/>
        </w:rPr>
      </w:pPr>
      <w:r>
        <w:rPr>
          <w:rFonts w:ascii="Calibri" w:hAnsi="Calibri"/>
          <w:b/>
          <w:bCs/>
          <w:iCs/>
          <w:noProof/>
        </w:rPr>
        <w:drawing>
          <wp:anchor distT="0" distB="0" distL="114300" distR="114300" simplePos="0" relativeHeight="251663360" behindDoc="1" locked="0" layoutInCell="1" allowOverlap="1" wp14:anchorId="681C6469" wp14:editId="2444ECE8">
            <wp:simplePos x="0" y="0"/>
            <wp:positionH relativeFrom="margin">
              <wp:posOffset>-215265</wp:posOffset>
            </wp:positionH>
            <wp:positionV relativeFrom="paragraph">
              <wp:posOffset>66675</wp:posOffset>
            </wp:positionV>
            <wp:extent cx="4962441" cy="2066925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441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AF5"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618C047C" wp14:editId="5394E775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085975" cy="374637"/>
            <wp:effectExtent l="0" t="0" r="0" b="6985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45" cy="37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AF5" w:rsidRPr="00C07BA0" w:rsidRDefault="008D0AF5" w:rsidP="008D0AF5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  <w:lang w:val="uk-UA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</w:t>
      </w:r>
      <w:r>
        <w:rPr>
          <w:rFonts w:eastAsia="Times New Roman"/>
          <w:b/>
          <w:color w:val="FFFFFF" w:themeColor="background1"/>
          <w:sz w:val="22"/>
          <w:lang w:val="uk-UA"/>
        </w:rPr>
        <w:t xml:space="preserve">   </w:t>
      </w:r>
      <w:r w:rsidRPr="00C07BA0">
        <w:rPr>
          <w:rFonts w:eastAsia="Times New Roman"/>
          <w:b/>
          <w:color w:val="FFFFFF" w:themeColor="background1"/>
          <w:sz w:val="22"/>
        </w:rPr>
        <w:t>КОНТАКТНІ ДАНІ</w:t>
      </w:r>
    </w:p>
    <w:p w:rsidR="008D0AF5" w:rsidRDefault="008D0AF5" w:rsidP="008D0AF5">
      <w:pPr>
        <w:spacing w:after="0" w:line="240" w:lineRule="auto"/>
        <w:rPr>
          <w:b/>
          <w:bCs/>
          <w:color w:val="FF0000"/>
        </w:rPr>
      </w:pPr>
    </w:p>
    <w:p w:rsidR="008D0AF5" w:rsidRPr="008400E4" w:rsidRDefault="008D0AF5" w:rsidP="008D0AF5">
      <w:pPr>
        <w:spacing w:after="0" w:line="240" w:lineRule="auto"/>
        <w:rPr>
          <w:b/>
          <w:bCs/>
          <w:color w:val="000000"/>
        </w:rPr>
      </w:pPr>
      <w:r w:rsidRPr="008400E4">
        <w:rPr>
          <w:b/>
          <w:bCs/>
          <w:color w:val="FF0000"/>
        </w:rPr>
        <w:t xml:space="preserve">• </w:t>
      </w:r>
      <w:r w:rsidRPr="004E18ED">
        <w:rPr>
          <w:b/>
          <w:bCs/>
          <w:color w:val="FF0000"/>
        </w:rPr>
        <w:t>Телефон гарячої лінії в Єгипті:</w:t>
      </w:r>
      <w:r w:rsidRPr="00B14B3E">
        <w:rPr>
          <w:rStyle w:val="apple-converted-space"/>
          <w:rFonts w:ascii="Calibri" w:hAnsi="Calibri"/>
          <w:color w:val="000000"/>
          <w:lang w:val="uk-UA"/>
        </w:rPr>
        <w:t> </w:t>
      </w:r>
    </w:p>
    <w:p w:rsidR="008D0AF5" w:rsidRDefault="00874D44" w:rsidP="008D0AF5">
      <w:pPr>
        <w:spacing w:after="0" w:line="240" w:lineRule="auto"/>
        <w:rPr>
          <w:bCs/>
          <w:color w:val="000000"/>
        </w:rPr>
      </w:pPr>
      <w:r w:rsidRPr="00874D44">
        <w:rPr>
          <w:bCs/>
          <w:color w:val="000000"/>
        </w:rPr>
        <w:t>+201022274303</w:t>
      </w:r>
      <w:r w:rsidRPr="006C53C2">
        <w:rPr>
          <w:bCs/>
          <w:color w:val="000000"/>
        </w:rPr>
        <w:t xml:space="preserve"> </w:t>
      </w:r>
      <w:r w:rsidR="008D0AF5" w:rsidRPr="008400E4">
        <w:rPr>
          <w:bCs/>
          <w:color w:val="000000"/>
        </w:rPr>
        <w:t xml:space="preserve">– </w:t>
      </w:r>
      <w:proofErr w:type="spellStart"/>
      <w:r w:rsidR="008D0AF5" w:rsidRPr="004E18ED">
        <w:rPr>
          <w:bCs/>
        </w:rPr>
        <w:t>представник</w:t>
      </w:r>
      <w:proofErr w:type="spellEnd"/>
      <w:r w:rsidR="008D0AF5" w:rsidRPr="004E18ED">
        <w:rPr>
          <w:bCs/>
        </w:rPr>
        <w:t xml:space="preserve"> </w:t>
      </w:r>
      <w:proofErr w:type="spellStart"/>
      <w:r w:rsidR="008D0AF5" w:rsidRPr="004E18ED">
        <w:rPr>
          <w:bCs/>
        </w:rPr>
        <w:t>приймаючої</w:t>
      </w:r>
      <w:proofErr w:type="spellEnd"/>
      <w:r w:rsidR="008D0AF5" w:rsidRPr="004E18ED">
        <w:rPr>
          <w:bCs/>
        </w:rPr>
        <w:t xml:space="preserve"> </w:t>
      </w:r>
      <w:proofErr w:type="spellStart"/>
      <w:r w:rsidR="008D0AF5" w:rsidRPr="004E18ED">
        <w:rPr>
          <w:bCs/>
        </w:rPr>
        <w:t>сторони</w:t>
      </w:r>
      <w:proofErr w:type="spellEnd"/>
    </w:p>
    <w:p w:rsidR="008D0AF5" w:rsidRPr="008400E4" w:rsidRDefault="008D0AF5" w:rsidP="008D0AF5">
      <w:pPr>
        <w:spacing w:after="0" w:line="240" w:lineRule="auto"/>
        <w:rPr>
          <w:bCs/>
          <w:color w:val="000000"/>
        </w:rPr>
      </w:pPr>
      <w:r w:rsidRPr="00B14B3E">
        <w:rPr>
          <w:rStyle w:val="normalchar"/>
          <w:rFonts w:ascii="Calibri" w:hAnsi="Calibri"/>
          <w:b/>
          <w:bCs/>
          <w:color w:val="000000"/>
          <w:lang w:val="uk-UA"/>
        </w:rPr>
        <w:t>«</w:t>
      </w:r>
      <w:r w:rsidRPr="00B31E39">
        <w:rPr>
          <w:b/>
          <w:bCs/>
          <w:color w:val="000000"/>
          <w:lang w:val="en-US"/>
        </w:rPr>
        <w:t>SUN</w:t>
      </w:r>
      <w:r w:rsidRPr="005B5A6D">
        <w:rPr>
          <w:b/>
          <w:bCs/>
          <w:color w:val="000000"/>
          <w:lang w:val="uk-UA"/>
        </w:rPr>
        <w:t xml:space="preserve"> </w:t>
      </w:r>
      <w:r w:rsidRPr="00B31E39">
        <w:rPr>
          <w:b/>
          <w:bCs/>
          <w:color w:val="000000"/>
          <w:lang w:val="en-US"/>
        </w:rPr>
        <w:t>INTERNATIONAL</w:t>
      </w:r>
      <w:r w:rsidRPr="00B14B3E">
        <w:rPr>
          <w:rStyle w:val="normalchar"/>
          <w:rFonts w:ascii="Calibri" w:hAnsi="Calibri"/>
          <w:b/>
          <w:bCs/>
          <w:color w:val="000000"/>
          <w:lang w:val="uk-UA"/>
        </w:rPr>
        <w:t>»</w:t>
      </w:r>
    </w:p>
    <w:p w:rsidR="008A5BB3" w:rsidRPr="008A5BB3" w:rsidRDefault="008A5BB3" w:rsidP="008A5BB3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• </w:t>
      </w:r>
      <w:r>
        <w:rPr>
          <w:rFonts w:cstheme="minorHAnsi"/>
          <w:b/>
          <w:bCs/>
          <w:color w:val="FF0000"/>
        </w:rPr>
        <w:t xml:space="preserve">Телефон </w:t>
      </w:r>
      <w:proofErr w:type="spellStart"/>
      <w:r>
        <w:rPr>
          <w:rFonts w:cstheme="minorHAnsi"/>
          <w:b/>
          <w:bCs/>
          <w:color w:val="FF0000"/>
        </w:rPr>
        <w:t>представника</w:t>
      </w:r>
      <w:proofErr w:type="spellEnd"/>
      <w:r>
        <w:rPr>
          <w:rFonts w:cstheme="minorHAnsi"/>
          <w:b/>
          <w:bCs/>
          <w:color w:val="FF0000"/>
        </w:rPr>
        <w:t xml:space="preserve"> </w:t>
      </w:r>
      <w:r>
        <w:rPr>
          <w:rFonts w:cstheme="minorHAnsi"/>
          <w:b/>
          <w:bCs/>
          <w:color w:val="FF0000"/>
          <w:lang w:val="en-US"/>
        </w:rPr>
        <w:t>Join</w:t>
      </w:r>
      <w:r w:rsidRPr="008A5BB3">
        <w:rPr>
          <w:rFonts w:cstheme="minorHAnsi"/>
          <w:b/>
          <w:bCs/>
          <w:color w:val="FF0000"/>
        </w:rPr>
        <w:t xml:space="preserve"> </w:t>
      </w:r>
      <w:r>
        <w:rPr>
          <w:rFonts w:cstheme="minorHAnsi"/>
          <w:b/>
          <w:bCs/>
          <w:color w:val="FF0000"/>
          <w:lang w:val="en-US"/>
        </w:rPr>
        <w:t>UP</w:t>
      </w:r>
      <w:r>
        <w:rPr>
          <w:rFonts w:cstheme="minorHAnsi"/>
          <w:b/>
          <w:bCs/>
          <w:color w:val="FF0000"/>
        </w:rPr>
        <w:t xml:space="preserve">! в </w:t>
      </w:r>
      <w:proofErr w:type="spellStart"/>
      <w:r w:rsidRPr="008A5BB3">
        <w:rPr>
          <w:rStyle w:val="ae"/>
          <w:rFonts w:cstheme="minorHAnsi"/>
          <w:b/>
          <w:bCs/>
          <w:i w:val="0"/>
          <w:color w:val="FF0000"/>
          <w:shd w:val="clear" w:color="auto" w:fill="FFFFFF"/>
        </w:rPr>
        <w:t>Єгипт</w:t>
      </w:r>
      <w:r w:rsidRPr="008A5BB3">
        <w:rPr>
          <w:rStyle w:val="ae"/>
          <w:rFonts w:cstheme="minorHAnsi"/>
          <w:b/>
          <w:bCs/>
          <w:i w:val="0"/>
          <w:color w:val="FF0000"/>
          <w:shd w:val="clear" w:color="auto" w:fill="FFFFFF"/>
          <w:lang w:val="en-US"/>
        </w:rPr>
        <w:t>i</w:t>
      </w:r>
      <w:proofErr w:type="spellEnd"/>
      <w:r w:rsidRPr="008A5BB3">
        <w:rPr>
          <w:rStyle w:val="ae"/>
          <w:rFonts w:cstheme="minorHAnsi"/>
          <w:b/>
          <w:bCs/>
          <w:i w:val="0"/>
          <w:color w:val="FF0000"/>
          <w:shd w:val="clear" w:color="auto" w:fill="FFFFFF"/>
        </w:rPr>
        <w:t>:</w:t>
      </w:r>
    </w:p>
    <w:p w:rsidR="00731A25" w:rsidRDefault="00731A25" w:rsidP="008D0AF5">
      <w:pPr>
        <w:spacing w:after="0" w:line="240" w:lineRule="auto"/>
        <w:rPr>
          <w:bCs/>
          <w:color w:val="000000"/>
        </w:rPr>
      </w:pPr>
      <w:r w:rsidRPr="00731A25">
        <w:rPr>
          <w:bCs/>
          <w:color w:val="000000"/>
        </w:rPr>
        <w:t xml:space="preserve">+20 102 497 42 00 –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Євген</w:t>
      </w:r>
    </w:p>
    <w:p w:rsidR="008D0AF5" w:rsidRDefault="008D0AF5" w:rsidP="008D0AF5">
      <w:pPr>
        <w:spacing w:after="0" w:line="240" w:lineRule="auto"/>
        <w:rPr>
          <w:rStyle w:val="notranslate"/>
          <w:rFonts w:ascii="Calibri" w:hAnsi="Calibri"/>
          <w:color w:val="000000"/>
          <w:lang w:val="uk-UA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B14B3E">
        <w:rPr>
          <w:rStyle w:val="notranslate"/>
          <w:rFonts w:ascii="Calibri" w:hAnsi="Calibri"/>
          <w:color w:val="000000"/>
          <w:lang w:val="uk-UA"/>
        </w:rPr>
        <w:t xml:space="preserve">Мобільна Гаряча лінія для екстрених </w:t>
      </w:r>
      <w:r>
        <w:rPr>
          <w:rStyle w:val="notranslate"/>
          <w:rFonts w:ascii="Calibri" w:hAnsi="Calibri"/>
          <w:color w:val="000000"/>
          <w:lang w:val="uk-UA"/>
        </w:rPr>
        <w:t>ситуацій і проблем з поселенням</w:t>
      </w:r>
    </w:p>
    <w:p w:rsidR="008D0AF5" w:rsidRPr="008A4402" w:rsidRDefault="008D0AF5" w:rsidP="008D0AF5">
      <w:pPr>
        <w:spacing w:after="0" w:line="240" w:lineRule="auto"/>
        <w:rPr>
          <w:b/>
          <w:bCs/>
          <w:color w:val="FF0000"/>
        </w:rPr>
      </w:pPr>
      <w:r w:rsidRPr="00B14B3E">
        <w:rPr>
          <w:rStyle w:val="notranslate"/>
          <w:rFonts w:ascii="Calibri" w:hAnsi="Calibri"/>
          <w:color w:val="000000"/>
          <w:lang w:val="uk-UA"/>
        </w:rPr>
        <w:t>у готель:</w:t>
      </w:r>
      <w:r w:rsidRPr="008400E4">
        <w:rPr>
          <w:bCs/>
          <w:color w:val="000000"/>
        </w:rPr>
        <w:t xml:space="preserve"> </w:t>
      </w:r>
      <w:r w:rsidRPr="008A4402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8A4402">
        <w:rPr>
          <w:b/>
          <w:bCs/>
          <w:color w:val="FF0000"/>
        </w:rPr>
        <w:t>925</w:t>
      </w:r>
    </w:p>
    <w:p w:rsidR="008D0AF5" w:rsidRPr="001C779D" w:rsidRDefault="008D0AF5" w:rsidP="008D0AF5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8D0AF5" w:rsidRDefault="008D0AF5" w:rsidP="008D0AF5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8D0AF5" w:rsidRDefault="008D0AF5" w:rsidP="008D0AF5">
      <w:pPr>
        <w:pStyle w:val="ac"/>
        <w:rPr>
          <w:rFonts w:asciiTheme="minorHAnsi" w:hAnsiTheme="minorHAnsi"/>
          <w:sz w:val="22"/>
          <w:szCs w:val="22"/>
        </w:rPr>
      </w:pPr>
    </w:p>
    <w:p w:rsidR="0024635F" w:rsidRDefault="0024635F" w:rsidP="0024635F">
      <w:pPr>
        <w:spacing w:after="0" w:line="240" w:lineRule="auto"/>
        <w:rPr>
          <w:b/>
          <w:bCs/>
          <w:color w:val="000000"/>
        </w:rPr>
      </w:pPr>
    </w:p>
    <w:p w:rsidR="0024635F" w:rsidRPr="006476BC" w:rsidRDefault="0024635F" w:rsidP="0024635F">
      <w:pPr>
        <w:spacing w:after="0" w:line="240" w:lineRule="auto"/>
        <w:rPr>
          <w:b/>
          <w:bCs/>
          <w:color w:val="000000"/>
        </w:rPr>
      </w:pPr>
    </w:p>
    <w:p w:rsidR="0023068A" w:rsidRDefault="00BE73F2" w:rsidP="00BE73F2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Бажаємо Вам щасливо</w:t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ї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 xml:space="preserve"> і яскраво</w:t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ї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 xml:space="preserve"> подорожі!</w:t>
      </w:r>
    </w:p>
    <w:p w:rsidR="0023068A" w:rsidRDefault="0023068A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23068A" w:rsidRDefault="0023068A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D35B9B" w:rsidRDefault="00D35B9B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23068A" w:rsidRDefault="0023068A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6B1EB3" w:rsidRDefault="006B1EB3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6B1EB3" w:rsidRDefault="006B1EB3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6B1EB3" w:rsidRDefault="006B1EB3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375958" w:rsidRDefault="00375958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375958" w:rsidRDefault="00375958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375958" w:rsidRDefault="00375958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375958" w:rsidRDefault="00375958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375958" w:rsidRDefault="00375958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375958" w:rsidRDefault="00375958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375958" w:rsidRDefault="00375958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375958" w:rsidRDefault="00375958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lastRenderedPageBreak/>
        <w:t>ВІТАЄМО ВАС В ЄГИПТІ!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ind w:firstLine="700"/>
        <w:rPr>
          <w:color w:val="000000"/>
          <w:sz w:val="27"/>
          <w:szCs w:val="27"/>
          <w:lang w:val="uk-UA"/>
        </w:rPr>
      </w:pP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Єгипет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- офіційна назва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Арабська Республіка</w:t>
      </w:r>
      <w:r w:rsidRPr="00B14B3E">
        <w:rPr>
          <w:rStyle w:val="apple-converted-space"/>
          <w:rFonts w:ascii="Calibri" w:hAnsi="Calibri"/>
          <w:b/>
          <w:bCs/>
          <w:color w:val="000000"/>
          <w:sz w:val="22"/>
          <w:szCs w:val="22"/>
          <w:lang w:val="uk-UA"/>
        </w:rPr>
        <w:t> </w:t>
      </w:r>
      <w:r w:rsidRPr="00B14B3E">
        <w:rPr>
          <w:rStyle w:val="normal00200028web0029char"/>
          <w:rFonts w:ascii="Calibri" w:hAnsi="Calibri"/>
          <w:b/>
          <w:bCs/>
          <w:color w:val="000000"/>
          <w:sz w:val="22"/>
          <w:szCs w:val="22"/>
          <w:lang w:val="uk-UA"/>
        </w:rPr>
        <w:t>Єгипет,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держава в Північній Африці і на Синайському півострові Азії, тому є країною двох материків.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Єгипет межує з Ізраїлем, Сектором Газа, Суданом і Лівією.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На півночі територія омивається водами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Середземного,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на сході -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Червоного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морів.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Обидва моря з'єднані за допомогою штучно спорудженого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Суецького</w:t>
      </w:r>
      <w:r w:rsidRPr="00B14B3E">
        <w:rPr>
          <w:rStyle w:val="apple-converted-space"/>
          <w:rFonts w:ascii="Calibri" w:hAnsi="Calibri"/>
          <w:b/>
          <w:bCs/>
          <w:color w:val="000000"/>
          <w:sz w:val="22"/>
          <w:szCs w:val="22"/>
          <w:lang w:val="uk-UA"/>
        </w:rPr>
        <w:t> </w:t>
      </w:r>
      <w:r w:rsidRPr="00B14B3E">
        <w:rPr>
          <w:rStyle w:val="normal00200028web0029char"/>
          <w:rFonts w:ascii="Calibri" w:hAnsi="Calibri"/>
          <w:b/>
          <w:bCs/>
          <w:color w:val="000000"/>
          <w:sz w:val="22"/>
          <w:szCs w:val="22"/>
          <w:lang w:val="uk-UA"/>
        </w:rPr>
        <w:t>каналу,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відкриваючи тим самим короткий шлях з Атлантичного в Індійський океан.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Протягом всієї території Єгипту з півдня на північ протікає одна з двох найбільших за протяжністю річок в світі -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Ніл.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Близько 96% території країни займають пустелі, 4% припадає на Дельту і долину річки Ніл.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Тваринний світ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Тваринний світ Єгипту різноманітний: газелі, лисиці, тушканчики, гієни, шакали, бегемоти, крокодили, велика кількість птахів, комах, ящірок і змій і звичайно ж верблюди.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Клімат країни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Єгипет знаходиться в межах субтропічного (північна частина) і тропічного (більша частина) кліматичних поясів, переважає тропічний пустельний клімат.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Єгипет є частиною пустелі Сахари.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Літо дуже спекотне, стовпчик термометра може місцями в тіні наближатися до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50-градусної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позначки, але вночі завжди набагато прохолодніше, добові перепади температур дуже великі, міжсезоння менше.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На морях коливання міждобова і міжсезонні дещо менше.</w:t>
      </w:r>
    </w:p>
    <w:p w:rsidR="00B14B3E" w:rsidRPr="00B14B3E" w:rsidRDefault="00B14B3E" w:rsidP="00B14B3E">
      <w:pPr>
        <w:pStyle w:val="10"/>
        <w:spacing w:beforeAutospacing="0" w:afterAutospacing="0" w:line="240" w:lineRule="atLeast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Зими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більш прохолодні, температура вдень в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січні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зазвичай варіює в межах 20-25 ° C.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Ночі холодні, температура в середньому становить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10 ° C,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але в пустелях можливі й слабкі заморозки (до -5 ° C).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Опадів дуже мало (до 25 мм на рік), тільки на крайній півночі Єгипту і в горах Синайського півострова кількість опадів доходить до 200 мм на рік.</w:t>
      </w:r>
    </w:p>
    <w:p w:rsidR="00B14B3E" w:rsidRPr="00B14B3E" w:rsidRDefault="00B14B3E" w:rsidP="00B14B3E">
      <w:pPr>
        <w:pStyle w:val="10"/>
        <w:spacing w:beforeAutospacing="0" w:afterAutospacing="0" w:line="240" w:lineRule="atLeast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Населення</w:t>
      </w:r>
    </w:p>
    <w:p w:rsidR="00B14B3E" w:rsidRPr="00B14B3E" w:rsidRDefault="00B14B3E" w:rsidP="00B14B3E">
      <w:pPr>
        <w:numPr>
          <w:ilvl w:val="0"/>
          <w:numId w:val="2"/>
        </w:numPr>
        <w:spacing w:before="100" w:after="100" w:line="240" w:lineRule="atLeast"/>
        <w:ind w:firstLine="0"/>
        <w:rPr>
          <w:rFonts w:ascii="Calibri" w:hAnsi="Calibri"/>
          <w:color w:val="000000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lang w:val="uk-UA"/>
        </w:rPr>
        <w:t>Чисельність населення</w:t>
      </w:r>
      <w:r w:rsidRPr="00B14B3E">
        <w:rPr>
          <w:rStyle w:val="apple-converted-space"/>
          <w:rFonts w:ascii="Calibri" w:hAnsi="Calibri"/>
          <w:color w:val="000000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lang w:val="uk-UA"/>
        </w:rPr>
        <w:t>- 80,5 млн (оцінка на липень 2010, 16-е місце в світі).</w:t>
      </w:r>
    </w:p>
    <w:p w:rsidR="00B14B3E" w:rsidRPr="00B14B3E" w:rsidRDefault="00B14B3E" w:rsidP="00B14B3E">
      <w:pPr>
        <w:numPr>
          <w:ilvl w:val="0"/>
          <w:numId w:val="2"/>
        </w:numPr>
        <w:spacing w:before="100" w:after="100" w:line="240" w:lineRule="atLeast"/>
        <w:ind w:firstLine="0"/>
        <w:rPr>
          <w:rFonts w:ascii="Calibri" w:hAnsi="Calibri"/>
          <w:color w:val="000000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lang w:val="uk-UA"/>
        </w:rPr>
        <w:t>Річний приріст</w:t>
      </w:r>
      <w:r w:rsidRPr="00B14B3E">
        <w:rPr>
          <w:rStyle w:val="apple-converted-space"/>
          <w:rFonts w:ascii="Calibri" w:hAnsi="Calibri"/>
          <w:color w:val="000000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lang w:val="uk-UA"/>
        </w:rPr>
        <w:t>- 2% (фертильність - 3 народження на жінку).</w:t>
      </w:r>
    </w:p>
    <w:p w:rsidR="00B14B3E" w:rsidRPr="00B14B3E" w:rsidRDefault="00B14B3E" w:rsidP="00B14B3E">
      <w:pPr>
        <w:numPr>
          <w:ilvl w:val="0"/>
          <w:numId w:val="2"/>
        </w:numPr>
        <w:spacing w:before="100" w:after="100" w:line="240" w:lineRule="atLeast"/>
        <w:ind w:firstLine="0"/>
        <w:rPr>
          <w:rFonts w:ascii="Calibri" w:hAnsi="Calibri"/>
          <w:color w:val="000000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lang w:val="uk-UA"/>
        </w:rPr>
        <w:t>Середня тривалість життя</w:t>
      </w:r>
      <w:r w:rsidRPr="00B14B3E">
        <w:rPr>
          <w:rStyle w:val="apple-converted-space"/>
          <w:rFonts w:ascii="Calibri" w:hAnsi="Calibri"/>
          <w:color w:val="000000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lang w:val="uk-UA"/>
        </w:rPr>
        <w:t>- 69,8 років у чоловіків, 75,1 років у жінок.</w:t>
      </w:r>
    </w:p>
    <w:p w:rsidR="00B14B3E" w:rsidRPr="00B14B3E" w:rsidRDefault="00B14B3E" w:rsidP="00B14B3E">
      <w:pPr>
        <w:numPr>
          <w:ilvl w:val="0"/>
          <w:numId w:val="2"/>
        </w:numPr>
        <w:spacing w:before="100" w:after="100" w:line="240" w:lineRule="atLeast"/>
        <w:ind w:firstLine="0"/>
        <w:rPr>
          <w:rFonts w:ascii="Calibri" w:hAnsi="Calibri"/>
          <w:color w:val="000000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lang w:val="uk-UA"/>
        </w:rPr>
        <w:t>Етнічний склад</w:t>
      </w:r>
      <w:r w:rsidRPr="00B14B3E">
        <w:rPr>
          <w:rStyle w:val="apple-converted-space"/>
          <w:rFonts w:ascii="Calibri" w:hAnsi="Calibri"/>
          <w:color w:val="000000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lang w:val="uk-UA"/>
        </w:rPr>
        <w:t>- араби 98%, а також нубийци, беджа, бербери та інші.</w:t>
      </w:r>
    </w:p>
    <w:p w:rsidR="00B14B3E" w:rsidRPr="00B14B3E" w:rsidRDefault="00B14B3E" w:rsidP="00B14B3E">
      <w:pPr>
        <w:numPr>
          <w:ilvl w:val="0"/>
          <w:numId w:val="2"/>
        </w:numPr>
        <w:spacing w:before="100" w:after="100" w:line="240" w:lineRule="atLeast"/>
        <w:ind w:firstLine="0"/>
        <w:rPr>
          <w:rFonts w:ascii="Calibri" w:hAnsi="Calibri"/>
          <w:color w:val="000000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lang w:val="uk-UA"/>
        </w:rPr>
        <w:t>Релігії</w:t>
      </w:r>
      <w:r w:rsidRPr="00B14B3E">
        <w:rPr>
          <w:rStyle w:val="apple-converted-space"/>
          <w:rFonts w:ascii="Calibri" w:hAnsi="Calibri"/>
          <w:color w:val="000000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lang w:val="uk-UA"/>
        </w:rPr>
        <w:t>- мусульмани (в основному суніти) 90%, християни-копти 9%, інші християни 1%</w:t>
      </w:r>
    </w:p>
    <w:p w:rsidR="00B14B3E" w:rsidRPr="00B14B3E" w:rsidRDefault="00B14B3E" w:rsidP="00B14B3E">
      <w:pPr>
        <w:numPr>
          <w:ilvl w:val="0"/>
          <w:numId w:val="2"/>
        </w:numPr>
        <w:spacing w:before="100" w:after="100" w:line="240" w:lineRule="atLeast"/>
        <w:ind w:firstLine="0"/>
        <w:rPr>
          <w:rFonts w:ascii="Calibri" w:hAnsi="Calibri"/>
          <w:color w:val="000000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lang w:val="uk-UA"/>
        </w:rPr>
        <w:t>Грамотність</w:t>
      </w:r>
      <w:r w:rsidRPr="00B14B3E">
        <w:rPr>
          <w:rStyle w:val="apple-converted-space"/>
          <w:rFonts w:ascii="Calibri" w:hAnsi="Calibri"/>
          <w:color w:val="000000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lang w:val="uk-UA"/>
        </w:rPr>
        <w:t>- 83% чоловіків, 59% жінок (оцінка 2005 року).</w:t>
      </w:r>
    </w:p>
    <w:p w:rsidR="00B14B3E" w:rsidRPr="00B14B3E" w:rsidRDefault="00B14B3E" w:rsidP="00B14B3E">
      <w:pPr>
        <w:numPr>
          <w:ilvl w:val="0"/>
          <w:numId w:val="2"/>
        </w:numPr>
        <w:spacing w:before="100" w:after="100" w:line="240" w:lineRule="atLeast"/>
        <w:ind w:firstLine="0"/>
        <w:rPr>
          <w:rFonts w:ascii="Calibri" w:hAnsi="Calibri"/>
          <w:color w:val="000000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lang w:val="uk-UA"/>
        </w:rPr>
        <w:t>Міське населення</w:t>
      </w:r>
      <w:r w:rsidRPr="00B14B3E">
        <w:rPr>
          <w:rStyle w:val="apple-converted-space"/>
          <w:rFonts w:ascii="Calibri" w:hAnsi="Calibri"/>
          <w:color w:val="000000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lang w:val="uk-UA"/>
        </w:rPr>
        <w:t>- 43% (у 2008 році).</w:t>
      </w:r>
    </w:p>
    <w:p w:rsidR="00B14B3E" w:rsidRPr="00B14B3E" w:rsidRDefault="00B14B3E" w:rsidP="00B14B3E">
      <w:pPr>
        <w:pStyle w:val="10"/>
        <w:spacing w:beforeAutospacing="0" w:afterAutospacing="0" w:line="240" w:lineRule="atLeast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Валюта</w:t>
      </w:r>
    </w:p>
    <w:p w:rsidR="00B14B3E" w:rsidRPr="00B14B3E" w:rsidRDefault="00B14B3E" w:rsidP="00B14B3E">
      <w:pPr>
        <w:pStyle w:val="10"/>
        <w:spacing w:beforeAutospacing="0" w:afterAutospacing="0" w:line="240" w:lineRule="atLeast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Грошова одиниця Єгипту - єгипетський фунт (LЕ).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Курс долара складає: 1 $ ~ </w:t>
      </w:r>
      <w:bookmarkStart w:id="0" w:name="_GoBack"/>
      <w:r w:rsidR="00BF0798" w:rsidRPr="00BF0798">
        <w:rPr>
          <w:rFonts w:asciiTheme="minorHAnsi" w:hAnsiTheme="minorHAnsi" w:cstheme="minorHAnsi"/>
          <w:sz w:val="22"/>
          <w:szCs w:val="22"/>
        </w:rPr>
        <w:t>17.5</w:t>
      </w:r>
      <w:r w:rsidR="00BF0798" w:rsidRPr="006476BC">
        <w:t xml:space="preserve"> </w:t>
      </w:r>
      <w:bookmarkEnd w:id="0"/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LE.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Купюри по 1, 5, 10, 20, 50, 100 LE.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Розмінною монетою є піастр (РТ).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1 LE = 100 піастрів.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Є монети і купюри по 25 і 50 піастрів.</w:t>
      </w:r>
    </w:p>
    <w:p w:rsidR="00B379F2" w:rsidRDefault="00B379F2" w:rsidP="00B14B3E">
      <w:pPr>
        <w:pStyle w:val="10"/>
        <w:spacing w:beforeAutospacing="0" w:afterAutospacing="0" w:line="240" w:lineRule="atLeast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24635F" w:rsidRDefault="0024635F" w:rsidP="00B14B3E">
      <w:pPr>
        <w:pStyle w:val="10"/>
        <w:spacing w:beforeAutospacing="0" w:afterAutospacing="0" w:line="240" w:lineRule="atLeast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24635F" w:rsidRDefault="0024635F" w:rsidP="00B14B3E">
      <w:pPr>
        <w:pStyle w:val="10"/>
        <w:spacing w:beforeAutospacing="0" w:afterAutospacing="0" w:line="240" w:lineRule="atLeast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24635F" w:rsidRDefault="0024635F" w:rsidP="00B14B3E">
      <w:pPr>
        <w:pStyle w:val="10"/>
        <w:spacing w:beforeAutospacing="0" w:afterAutospacing="0" w:line="240" w:lineRule="atLeast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B379F2" w:rsidRDefault="00B379F2" w:rsidP="00B14B3E">
      <w:pPr>
        <w:pStyle w:val="10"/>
        <w:spacing w:beforeAutospacing="0" w:afterAutospacing="0" w:line="240" w:lineRule="atLeast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B379F2" w:rsidRDefault="00B379F2" w:rsidP="00B14B3E">
      <w:pPr>
        <w:pStyle w:val="10"/>
        <w:spacing w:beforeAutospacing="0" w:afterAutospacing="0" w:line="240" w:lineRule="atLeast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B14B3E" w:rsidRPr="00B14B3E" w:rsidRDefault="00B14B3E" w:rsidP="00B14B3E">
      <w:pPr>
        <w:pStyle w:val="10"/>
        <w:spacing w:beforeAutospacing="0" w:afterAutospacing="0" w:line="240" w:lineRule="atLeast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lastRenderedPageBreak/>
        <w:t>Релігія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Основна частина населення говорить по-арабськи і сповідує іслам суннітського толку;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є також копти-християни.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За різними даними, християнство сповідує до 15% єгиптян, до 90% корінного населення дотримується ісламу.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Християни-копти мінімально представлені в правоохоронних органах, органах державної безпеки та на державній службі, піддаються дискримінації на ринку праці на основі їхньої релігії.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У Єгипті досить сильні позиції офіційно заборонених радикальних ісламських організацій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Туризм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Туризм є однією з основних дохідних статей Єгипту, тому держава всіляко сприяє розвитку цієї галузі.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Інтенсивно будуються і модернізуються курортні комплекси на морському узбережжі, в містах - курортах Хургада, Шарм-ель-Шейх та інші.</w:t>
      </w:r>
    </w:p>
    <w:p w:rsidR="00B14B3E" w:rsidRPr="00B379F2" w:rsidRDefault="00B14B3E" w:rsidP="00B14B3E">
      <w:pPr>
        <w:pStyle w:val="normal00200028web0029"/>
        <w:spacing w:beforeAutospacing="0" w:afterAutospacing="0" w:line="240" w:lineRule="atLeast"/>
        <w:rPr>
          <w:rStyle w:val="strongchar"/>
          <w:color w:val="000000"/>
          <w:sz w:val="27"/>
          <w:szCs w:val="27"/>
          <w:lang w:val="uk-UA"/>
        </w:rPr>
      </w:pP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У Єгипті знаходяться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пам'ятники різних епох і</w:t>
      </w:r>
      <w:r w:rsidRPr="00B14B3E">
        <w:rPr>
          <w:rStyle w:val="apple-converted-space"/>
          <w:rFonts w:ascii="Calibri" w:hAnsi="Calibri"/>
          <w:b/>
          <w:bCs/>
          <w:color w:val="000000"/>
          <w:sz w:val="22"/>
          <w:szCs w:val="22"/>
          <w:lang w:val="uk-UA"/>
        </w:rPr>
        <w:t> </w:t>
      </w:r>
      <w:r w:rsidRPr="00B14B3E">
        <w:rPr>
          <w:rStyle w:val="normal00200028web0029char"/>
          <w:rFonts w:ascii="Calibri" w:hAnsi="Calibri"/>
          <w:b/>
          <w:bCs/>
          <w:color w:val="000000"/>
          <w:sz w:val="22"/>
          <w:szCs w:val="22"/>
          <w:lang w:val="uk-UA"/>
        </w:rPr>
        <w:t>цивілізацій: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давньоєгипетської, християнської (коптської), середньовічної арабської.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Відпочинок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Єгипет прекрасно підійде тим, хто віддає перевагу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повалятися на пляжі або зануритися з аквалангом на морське</w:t>
      </w:r>
      <w:r w:rsidRPr="00B14B3E">
        <w:rPr>
          <w:rStyle w:val="apple-converted-space"/>
          <w:rFonts w:ascii="Calibri" w:hAnsi="Calibri"/>
          <w:b/>
          <w:bCs/>
          <w:color w:val="000000"/>
          <w:sz w:val="22"/>
          <w:szCs w:val="22"/>
          <w:lang w:val="uk-UA"/>
        </w:rPr>
        <w:t> </w:t>
      </w:r>
      <w:r w:rsidRPr="00B14B3E">
        <w:rPr>
          <w:rStyle w:val="normal00200028web0029char"/>
          <w:rFonts w:ascii="Calibri" w:hAnsi="Calibri"/>
          <w:b/>
          <w:bCs/>
          <w:color w:val="000000"/>
          <w:sz w:val="22"/>
          <w:szCs w:val="22"/>
          <w:lang w:val="uk-UA"/>
        </w:rPr>
        <w:t>дно.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Червоне море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- традиційний предмет гордості єгиптян і місце паломництва дайверів з усього світу.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Його води вважаються найтеплішими на Землі.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Завдяки такому сприятливому мікроклімату прозорі глибини рясніють різноманітною флорою і фауною.</w:t>
      </w:r>
    </w:p>
    <w:p w:rsidR="00B14B3E" w:rsidRDefault="00B14B3E" w:rsidP="00B14B3E">
      <w:pPr>
        <w:pStyle w:val="normal00200028web0029"/>
        <w:spacing w:beforeAutospacing="0" w:afterAutospacing="0" w:line="240" w:lineRule="atLeast"/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Хургада і Шарм-ель-Шейх, Ель-Гуна і Таба, також Сафага - міста-епіцентри пляжного і підводного туризму з прекрасною інфраструктурою і високим рівнем пропонованих послуг, здатні подарувати своїм гостям яскраві спогади і комфортний відпочинок.</w:t>
      </w:r>
    </w:p>
    <w:p w:rsidR="00E146AA" w:rsidRDefault="00E146AA" w:rsidP="00B14B3E">
      <w:pPr>
        <w:pStyle w:val="normal00200028web0029"/>
        <w:spacing w:beforeAutospacing="0" w:afterAutospacing="0" w:line="240" w:lineRule="atLeast"/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</w:pPr>
    </w:p>
    <w:p w:rsidR="00E146AA" w:rsidRPr="00B14B3E" w:rsidRDefault="00E146AA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</w:p>
    <w:p w:rsidR="00B14B3E" w:rsidRPr="00B14B3E" w:rsidRDefault="00B14B3E" w:rsidP="00B14B3E">
      <w:pPr>
        <w:pStyle w:val="10"/>
        <w:spacing w:before="0" w:beforeAutospacing="0" w:after="0" w:afterAutospacing="0" w:line="240" w:lineRule="atLeast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Бажаємо Вам щасливого і яскравого відпочинку!</w:t>
      </w:r>
    </w:p>
    <w:bookmarkStart w:id="1" w:name="graphic02"/>
    <w:bookmarkEnd w:id="1"/>
    <w:p w:rsidR="00B14B3E" w:rsidRPr="00B14B3E" w:rsidRDefault="00B14B3E" w:rsidP="00B14B3E">
      <w:pPr>
        <w:pStyle w:val="1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4" name="Прямоугольник 4" descr="D: \ WORK \ BrandBook \ NEW Join UP_16_07_12 \ Blank \ Bottom.png D: \ WORK \ BrandBook \ NEW Join UP_16_07_12 \ Blank \ Bott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86C6A7" id="Прямоугольник 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PCTBEoRAwAAUAYAAA4AAAAAAAAAAAAAAAAALgIAAGRycy9lMm9E&#10;b2MueG1sUEsBAi0AFAAGAAgAAAAhANQI2TfYAAAAAQ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F93DE4" w:rsidRPr="00B14B3E" w:rsidRDefault="00F93DE4" w:rsidP="00B14B3E">
      <w:pPr>
        <w:rPr>
          <w:lang w:val="uk-UA"/>
        </w:rPr>
      </w:pPr>
    </w:p>
    <w:sectPr w:rsidR="00F93DE4" w:rsidRPr="00B14B3E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272" w:rsidRDefault="00422272" w:rsidP="00F92B3B">
      <w:pPr>
        <w:spacing w:after="0" w:line="240" w:lineRule="auto"/>
      </w:pPr>
      <w:r>
        <w:separator/>
      </w:r>
    </w:p>
  </w:endnote>
  <w:endnote w:type="continuationSeparator" w:id="0">
    <w:p w:rsidR="00422272" w:rsidRDefault="00422272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7D0D47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00C6912" wp14:editId="1727AAB6">
          <wp:simplePos x="0" y="0"/>
          <wp:positionH relativeFrom="page">
            <wp:posOffset>243840</wp:posOffset>
          </wp:positionH>
          <wp:positionV relativeFrom="paragraph">
            <wp:posOffset>-1105535</wp:posOffset>
          </wp:positionV>
          <wp:extent cx="7373923" cy="1885315"/>
          <wp:effectExtent l="0" t="0" r="0" b="635"/>
          <wp:wrapNone/>
          <wp:docPr id="1" name="Рисунок 1" descr="H:\WORK\!WEB-2015\!памятки\material\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material\0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3923" cy="188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272" w:rsidRDefault="00422272" w:rsidP="00F92B3B">
      <w:pPr>
        <w:spacing w:after="0" w:line="240" w:lineRule="auto"/>
      </w:pPr>
      <w:r>
        <w:separator/>
      </w:r>
    </w:p>
  </w:footnote>
  <w:footnote w:type="continuationSeparator" w:id="0">
    <w:p w:rsidR="00422272" w:rsidRDefault="00422272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BE73F2" w:rsidRDefault="00BE73F2" w:rsidP="00BE73F2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EDB6DA3" wp14:editId="2309EF7E">
          <wp:simplePos x="0" y="0"/>
          <wp:positionH relativeFrom="page">
            <wp:posOffset>5715</wp:posOffset>
          </wp:positionH>
          <wp:positionV relativeFrom="paragraph">
            <wp:posOffset>-266700</wp:posOffset>
          </wp:positionV>
          <wp:extent cx="7195456" cy="1295400"/>
          <wp:effectExtent l="0" t="0" r="5715" b="0"/>
          <wp:wrapNone/>
          <wp:docPr id="11" name="Рисунок 11" descr="H:\WORK\!WEB-2015\!памятки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:\WORK\!WEB-2015\!памятки\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6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D1B" w:rsidRPr="00BE73F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8412E2"/>
    <w:multiLevelType w:val="multilevel"/>
    <w:tmpl w:val="231E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32DE1"/>
    <w:rsid w:val="000E2622"/>
    <w:rsid w:val="001619F5"/>
    <w:rsid w:val="001C79EC"/>
    <w:rsid w:val="001D5E82"/>
    <w:rsid w:val="002136F7"/>
    <w:rsid w:val="0023068A"/>
    <w:rsid w:val="0024635F"/>
    <w:rsid w:val="00281A9B"/>
    <w:rsid w:val="002B740A"/>
    <w:rsid w:val="00375958"/>
    <w:rsid w:val="00402277"/>
    <w:rsid w:val="00422272"/>
    <w:rsid w:val="0043209B"/>
    <w:rsid w:val="00453FFA"/>
    <w:rsid w:val="004617C0"/>
    <w:rsid w:val="00473D78"/>
    <w:rsid w:val="00482F61"/>
    <w:rsid w:val="004D2C9D"/>
    <w:rsid w:val="00553249"/>
    <w:rsid w:val="00562A0A"/>
    <w:rsid w:val="00567013"/>
    <w:rsid w:val="00593D2A"/>
    <w:rsid w:val="005B5A6D"/>
    <w:rsid w:val="005E2788"/>
    <w:rsid w:val="005E7DB7"/>
    <w:rsid w:val="006475E8"/>
    <w:rsid w:val="006711AB"/>
    <w:rsid w:val="006B1EB3"/>
    <w:rsid w:val="006C53C2"/>
    <w:rsid w:val="006E5B70"/>
    <w:rsid w:val="00725459"/>
    <w:rsid w:val="00731A25"/>
    <w:rsid w:val="0075410B"/>
    <w:rsid w:val="007B0A7B"/>
    <w:rsid w:val="007C2D1B"/>
    <w:rsid w:val="007D0D47"/>
    <w:rsid w:val="007E0CD2"/>
    <w:rsid w:val="00824B32"/>
    <w:rsid w:val="0084336E"/>
    <w:rsid w:val="00844001"/>
    <w:rsid w:val="008609A7"/>
    <w:rsid w:val="00874D44"/>
    <w:rsid w:val="00891DA1"/>
    <w:rsid w:val="008A5BB3"/>
    <w:rsid w:val="008D0AF5"/>
    <w:rsid w:val="008E4AD2"/>
    <w:rsid w:val="0090561C"/>
    <w:rsid w:val="00920621"/>
    <w:rsid w:val="009506B5"/>
    <w:rsid w:val="0096489F"/>
    <w:rsid w:val="009E1AA7"/>
    <w:rsid w:val="00A46A4F"/>
    <w:rsid w:val="00B14B3E"/>
    <w:rsid w:val="00B379F2"/>
    <w:rsid w:val="00B80756"/>
    <w:rsid w:val="00BE3C4E"/>
    <w:rsid w:val="00BE73F2"/>
    <w:rsid w:val="00BF0798"/>
    <w:rsid w:val="00C92D35"/>
    <w:rsid w:val="00CC03ED"/>
    <w:rsid w:val="00CC37D7"/>
    <w:rsid w:val="00CF5190"/>
    <w:rsid w:val="00D14113"/>
    <w:rsid w:val="00D35B9B"/>
    <w:rsid w:val="00D65214"/>
    <w:rsid w:val="00D73EEA"/>
    <w:rsid w:val="00DD2366"/>
    <w:rsid w:val="00DD6632"/>
    <w:rsid w:val="00E146AA"/>
    <w:rsid w:val="00E23053"/>
    <w:rsid w:val="00E603AE"/>
    <w:rsid w:val="00E669C1"/>
    <w:rsid w:val="00EE0E7D"/>
    <w:rsid w:val="00F66644"/>
    <w:rsid w:val="00F92B3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customStyle="1" w:styleId="1">
    <w:name w:val="Верхний колонтитул1"/>
    <w:basedOn w:val="a"/>
    <w:rsid w:val="00B1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__char"/>
    <w:basedOn w:val="a0"/>
    <w:rsid w:val="00B14B3E"/>
  </w:style>
  <w:style w:type="character" w:customStyle="1" w:styleId="apple-converted-space">
    <w:name w:val="apple-converted-space"/>
    <w:basedOn w:val="a0"/>
    <w:rsid w:val="00B14B3E"/>
  </w:style>
  <w:style w:type="character" w:customStyle="1" w:styleId="notranslate">
    <w:name w:val="notranslate"/>
    <w:basedOn w:val="a0"/>
    <w:rsid w:val="00B14B3E"/>
  </w:style>
  <w:style w:type="paragraph" w:customStyle="1" w:styleId="10">
    <w:name w:val="Обычный1"/>
    <w:basedOn w:val="a"/>
    <w:rsid w:val="00B1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B14B3E"/>
  </w:style>
  <w:style w:type="paragraph" w:customStyle="1" w:styleId="default0">
    <w:name w:val="default"/>
    <w:basedOn w:val="a"/>
    <w:rsid w:val="00B1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char">
    <w:name w:val="default__char"/>
    <w:basedOn w:val="a0"/>
    <w:rsid w:val="00B14B3E"/>
  </w:style>
  <w:style w:type="character" w:customStyle="1" w:styleId="hyperlinkchar">
    <w:name w:val="hyperlink__char"/>
    <w:basedOn w:val="a0"/>
    <w:rsid w:val="00B14B3E"/>
  </w:style>
  <w:style w:type="paragraph" w:customStyle="1" w:styleId="normal00200028web0029">
    <w:name w:val="normal_0020_0028web_0029"/>
    <w:basedOn w:val="a"/>
    <w:rsid w:val="00B1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char">
    <w:name w:val="strong__char"/>
    <w:basedOn w:val="a0"/>
    <w:rsid w:val="00B14B3E"/>
  </w:style>
  <w:style w:type="character" w:customStyle="1" w:styleId="normal00200028web0029char">
    <w:name w:val="normal_0020_0028web_0029__char"/>
    <w:basedOn w:val="a0"/>
    <w:rsid w:val="00B14B3E"/>
  </w:style>
  <w:style w:type="paragraph" w:customStyle="1" w:styleId="11">
    <w:name w:val="Нижний колонтитул1"/>
    <w:basedOn w:val="a"/>
    <w:rsid w:val="00B1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8D0AF5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d">
    <w:name w:val="Текст Знак"/>
    <w:basedOn w:val="a0"/>
    <w:link w:val="ac"/>
    <w:uiPriority w:val="99"/>
    <w:rsid w:val="008D0AF5"/>
    <w:rPr>
      <w:rFonts w:ascii="Courier New" w:eastAsiaTheme="minorHAnsi" w:hAnsi="Courier New" w:cs="Courier New"/>
      <w:sz w:val="20"/>
      <w:szCs w:val="20"/>
      <w:lang w:eastAsia="en-US"/>
    </w:rPr>
  </w:style>
  <w:style w:type="character" w:styleId="ae">
    <w:name w:val="Emphasis"/>
    <w:basedOn w:val="a0"/>
    <w:uiPriority w:val="20"/>
    <w:qFormat/>
    <w:rsid w:val="008A5B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38993-0719-46C0-8FF7-DCFBEC34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Kateryna Artiukh Join UP!</cp:lastModifiedBy>
  <cp:revision>2</cp:revision>
  <dcterms:created xsi:type="dcterms:W3CDTF">2017-12-06T08:32:00Z</dcterms:created>
  <dcterms:modified xsi:type="dcterms:W3CDTF">2017-12-06T08:32:00Z</dcterms:modified>
</cp:coreProperties>
</file>