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F6" w:rsidRPr="00B47BF6" w:rsidRDefault="00B47BF6" w:rsidP="00A564E3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uk-UA"/>
        </w:rPr>
      </w:pPr>
      <w:proofErr w:type="spellStart"/>
      <w:r w:rsidRPr="00B47BF6">
        <w:rPr>
          <w:rFonts w:cstheme="minorHAnsi"/>
          <w:b/>
          <w:bCs/>
          <w:color w:val="000000" w:themeColor="text1"/>
          <w:sz w:val="32"/>
          <w:szCs w:val="32"/>
          <w:lang w:val="uk-UA"/>
        </w:rPr>
        <w:t>Пам</w:t>
      </w:r>
      <w:proofErr w:type="spellEnd"/>
      <w:r w:rsidRPr="00B47BF6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’</w:t>
      </w:r>
      <w:r w:rsidRPr="00B47BF6">
        <w:rPr>
          <w:rFonts w:cstheme="minorHAnsi"/>
          <w:b/>
          <w:bCs/>
          <w:color w:val="000000" w:themeColor="text1"/>
          <w:sz w:val="32"/>
          <w:szCs w:val="32"/>
          <w:lang w:val="uk-UA"/>
        </w:rPr>
        <w:t>ятка туриста</w:t>
      </w:r>
    </w:p>
    <w:p w:rsidR="00990B70" w:rsidRPr="00990B70" w:rsidRDefault="00990B70" w:rsidP="00990B70">
      <w:pPr>
        <w:ind w:firstLine="709"/>
        <w:rPr>
          <w:b/>
          <w:color w:val="000000" w:themeColor="text1"/>
          <w:sz w:val="28"/>
          <w:szCs w:val="28"/>
        </w:rPr>
      </w:pPr>
      <w:r w:rsidRPr="00990B70">
        <w:rPr>
          <w:b/>
          <w:color w:val="000000" w:themeColor="text1"/>
          <w:sz w:val="28"/>
          <w:szCs w:val="28"/>
        </w:rPr>
        <w:t xml:space="preserve">                                     </w:t>
      </w:r>
      <w:r w:rsidR="00A564E3">
        <w:rPr>
          <w:b/>
          <w:color w:val="000000" w:themeColor="text1"/>
          <w:sz w:val="28"/>
          <w:szCs w:val="28"/>
        </w:rPr>
        <w:t xml:space="preserve">             </w:t>
      </w:r>
      <w:bookmarkStart w:id="0" w:name="_GoBack"/>
      <w:bookmarkEnd w:id="0"/>
      <w:r w:rsidR="00B47BF6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90B70">
        <w:rPr>
          <w:b/>
          <w:color w:val="000000" w:themeColor="text1"/>
          <w:sz w:val="28"/>
          <w:szCs w:val="28"/>
        </w:rPr>
        <w:t>Шановні</w:t>
      </w:r>
      <w:proofErr w:type="spellEnd"/>
      <w:r w:rsidRPr="00990B7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90B70">
        <w:rPr>
          <w:b/>
          <w:color w:val="000000" w:themeColor="text1"/>
          <w:sz w:val="28"/>
          <w:szCs w:val="28"/>
        </w:rPr>
        <w:t>туристи</w:t>
      </w:r>
      <w:proofErr w:type="spellEnd"/>
      <w:r w:rsidRPr="00990B70">
        <w:rPr>
          <w:b/>
          <w:color w:val="000000" w:themeColor="text1"/>
          <w:sz w:val="28"/>
          <w:szCs w:val="28"/>
        </w:rPr>
        <w:t>!</w:t>
      </w:r>
    </w:p>
    <w:p w:rsidR="00990B70" w:rsidRPr="00990B70" w:rsidRDefault="00990B70" w:rsidP="00990B70">
      <w:pPr>
        <w:spacing w:before="120"/>
        <w:ind w:firstLine="709"/>
      </w:pPr>
      <w:proofErr w:type="gramStart"/>
      <w:r w:rsidRPr="00C455AE">
        <w:t>До початку</w:t>
      </w:r>
      <w:proofErr w:type="gramEnd"/>
      <w:r w:rsidRPr="00C455AE">
        <w:t xml:space="preserve"> </w:t>
      </w:r>
      <w:proofErr w:type="spellStart"/>
      <w:r w:rsidRPr="00C455AE">
        <w:t>подорожі</w:t>
      </w:r>
      <w:proofErr w:type="spellEnd"/>
      <w:r w:rsidRPr="00C455AE">
        <w:t xml:space="preserve">, </w:t>
      </w:r>
      <w:proofErr w:type="spellStart"/>
      <w:r w:rsidRPr="00C455AE">
        <w:t>організованої</w:t>
      </w:r>
      <w:proofErr w:type="spellEnd"/>
      <w:r w:rsidRPr="00C455AE">
        <w:t xml:space="preserve"> туроператором/</w:t>
      </w:r>
      <w:proofErr w:type="spellStart"/>
      <w:r w:rsidRPr="00C455AE">
        <w:t>турагентом</w:t>
      </w:r>
      <w:proofErr w:type="spellEnd"/>
      <w:r w:rsidRPr="00C455AE">
        <w:t xml:space="preserve">, будь ласка </w:t>
      </w:r>
      <w:proofErr w:type="spellStart"/>
      <w:r w:rsidRPr="00C455AE">
        <w:t>ознайомтесь</w:t>
      </w:r>
      <w:proofErr w:type="spellEnd"/>
      <w:r w:rsidRPr="00C455AE">
        <w:t xml:space="preserve"> </w:t>
      </w:r>
      <w:proofErr w:type="spellStart"/>
      <w:r w:rsidRPr="00C455AE">
        <w:t>із</w:t>
      </w:r>
      <w:proofErr w:type="spellEnd"/>
      <w:r w:rsidRPr="00C455AE">
        <w:t xml:space="preserve"> </w:t>
      </w:r>
      <w:proofErr w:type="spellStart"/>
      <w:r w:rsidRPr="00C455AE">
        <w:t>змістом</w:t>
      </w:r>
      <w:proofErr w:type="spellEnd"/>
      <w:r w:rsidRPr="00C455AE">
        <w:t xml:space="preserve"> </w:t>
      </w:r>
      <w:proofErr w:type="spellStart"/>
      <w:r w:rsidRPr="00C455AE">
        <w:t>цих</w:t>
      </w:r>
      <w:proofErr w:type="spellEnd"/>
      <w:r w:rsidRPr="00C455AE">
        <w:t xml:space="preserve"> </w:t>
      </w:r>
      <w:proofErr w:type="spellStart"/>
      <w:r w:rsidRPr="00C455AE">
        <w:t>рекомендацій</w:t>
      </w:r>
      <w:proofErr w:type="spellEnd"/>
      <w:r w:rsidRPr="00F85F92">
        <w:t xml:space="preserve"> </w:t>
      </w:r>
      <w:proofErr w:type="spellStart"/>
      <w:r w:rsidRPr="00C455AE">
        <w:t>Мінекономрозвитку</w:t>
      </w:r>
      <w:proofErr w:type="spellEnd"/>
      <w:r w:rsidRPr="00C455AE">
        <w:t xml:space="preserve">, МЗС, </w:t>
      </w:r>
      <w:proofErr w:type="spellStart"/>
      <w:r w:rsidRPr="00C455AE">
        <w:t>Мінінфраструктури</w:t>
      </w:r>
      <w:proofErr w:type="spellEnd"/>
      <w:r w:rsidRPr="00C455AE">
        <w:t xml:space="preserve">, </w:t>
      </w:r>
      <w:proofErr w:type="spellStart"/>
      <w:r w:rsidRPr="00C455AE">
        <w:t>Державіаслужби</w:t>
      </w:r>
      <w:proofErr w:type="spellEnd"/>
      <w:r w:rsidRPr="00C455AE">
        <w:t xml:space="preserve">, </w:t>
      </w:r>
      <w:proofErr w:type="spellStart"/>
      <w:r w:rsidRPr="00C455AE">
        <w:t>Держпродспоживслужби</w:t>
      </w:r>
      <w:proofErr w:type="spellEnd"/>
      <w:r w:rsidRPr="008A604C">
        <w:t>.</w:t>
      </w:r>
    </w:p>
    <w:p w:rsidR="00990B70" w:rsidRPr="000B7019" w:rsidRDefault="00990B70" w:rsidP="00990B70">
      <w:pPr>
        <w:ind w:firstLine="709"/>
        <w:rPr>
          <w:b/>
        </w:rPr>
      </w:pPr>
      <w:r>
        <w:rPr>
          <w:b/>
        </w:rPr>
        <w:t xml:space="preserve">При </w:t>
      </w:r>
      <w:proofErr w:type="spellStart"/>
      <w:r>
        <w:rPr>
          <w:b/>
        </w:rPr>
        <w:t>укладенні</w:t>
      </w:r>
      <w:proofErr w:type="spellEnd"/>
      <w:r>
        <w:rPr>
          <w:b/>
        </w:rPr>
        <w:t xml:space="preserve"> </w:t>
      </w:r>
      <w:r w:rsidRPr="000B7019">
        <w:rPr>
          <w:b/>
        </w:rPr>
        <w:t xml:space="preserve">договору на </w:t>
      </w:r>
      <w:proofErr w:type="spellStart"/>
      <w:r w:rsidRPr="000B7019">
        <w:rPr>
          <w:b/>
        </w:rPr>
        <w:t>туристичне</w:t>
      </w:r>
      <w:proofErr w:type="spellEnd"/>
      <w:r w:rsidRPr="000B7019">
        <w:rPr>
          <w:b/>
        </w:rPr>
        <w:t xml:space="preserve"> </w:t>
      </w:r>
      <w:proofErr w:type="spellStart"/>
      <w:r w:rsidRPr="000B7019">
        <w:rPr>
          <w:b/>
        </w:rPr>
        <w:t>обслуговування</w:t>
      </w:r>
      <w:proofErr w:type="spellEnd"/>
      <w:r>
        <w:rPr>
          <w:b/>
        </w:rPr>
        <w:t xml:space="preserve">, будь ласка, </w:t>
      </w:r>
      <w:proofErr w:type="spellStart"/>
      <w:r>
        <w:rPr>
          <w:b/>
        </w:rPr>
        <w:t>перевірте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щоб</w:t>
      </w:r>
      <w:proofErr w:type="spellEnd"/>
      <w:r w:rsidRPr="000B7019">
        <w:rPr>
          <w:b/>
        </w:rPr>
        <w:t>:</w:t>
      </w:r>
    </w:p>
    <w:p w:rsid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  <w:rPr>
          <w:i/>
        </w:rPr>
      </w:pPr>
      <w:r>
        <w:t xml:space="preserve">туроператор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чинні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 та </w:t>
      </w:r>
      <w:proofErr w:type="spellStart"/>
      <w:r w:rsidRPr="00D527A0">
        <w:rPr>
          <w:rFonts w:eastAsia="Times New Roman"/>
          <w:lang w:eastAsia="uk-UA"/>
        </w:rPr>
        <w:t>фінансове</w:t>
      </w:r>
      <w:proofErr w:type="spellEnd"/>
      <w:r w:rsidRPr="00D527A0">
        <w:rPr>
          <w:rFonts w:eastAsia="Times New Roman"/>
          <w:lang w:eastAsia="uk-UA"/>
        </w:rP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r w:rsidRPr="008B50DA">
        <w:rPr>
          <w:i/>
        </w:rPr>
        <w:t xml:space="preserve">(актуальна </w:t>
      </w:r>
      <w:proofErr w:type="spellStart"/>
      <w:r w:rsidRPr="008B50DA">
        <w:rPr>
          <w:i/>
        </w:rPr>
        <w:t>інформація</w:t>
      </w:r>
      <w:proofErr w:type="spellEnd"/>
      <w:r w:rsidRPr="008B50DA">
        <w:rPr>
          <w:i/>
        </w:rPr>
        <w:t xml:space="preserve"> доступна на </w:t>
      </w:r>
      <w:proofErr w:type="spellStart"/>
      <w:r w:rsidRPr="008B50DA">
        <w:rPr>
          <w:i/>
        </w:rPr>
        <w:t>офіційному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сайті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Мінекономрозвитку</w:t>
      </w:r>
      <w:proofErr w:type="spellEnd"/>
      <w:r w:rsidRPr="008B50DA">
        <w:rPr>
          <w:i/>
        </w:rPr>
        <w:t xml:space="preserve"> </w:t>
      </w:r>
      <w:hyperlink r:id="rId8" w:history="1">
        <w:r w:rsidRPr="008B50DA">
          <w:rPr>
            <w:rStyle w:val="a9"/>
            <w:i/>
            <w:lang w:val="en-US"/>
          </w:rPr>
          <w:t>www</w:t>
        </w:r>
        <w:r w:rsidRPr="008B50DA">
          <w:rPr>
            <w:rStyle w:val="a9"/>
            <w:i/>
          </w:rPr>
          <w:t>.</w:t>
        </w:r>
        <w:r w:rsidRPr="008B50DA">
          <w:rPr>
            <w:rStyle w:val="a9"/>
            <w:i/>
            <w:lang w:val="en-US"/>
          </w:rPr>
          <w:t>me</w:t>
        </w:r>
        <w:r w:rsidRPr="008B50DA">
          <w:rPr>
            <w:rStyle w:val="a9"/>
            <w:i/>
          </w:rPr>
          <w:t>.</w:t>
        </w:r>
        <w:proofErr w:type="spellStart"/>
        <w:r w:rsidRPr="008B50DA">
          <w:rPr>
            <w:rStyle w:val="a9"/>
            <w:i/>
            <w:lang w:val="en-US"/>
          </w:rPr>
          <w:t>gov</w:t>
        </w:r>
        <w:proofErr w:type="spellEnd"/>
        <w:r w:rsidRPr="008B50DA">
          <w:rPr>
            <w:rStyle w:val="a9"/>
            <w:i/>
          </w:rPr>
          <w:t>.</w:t>
        </w:r>
        <w:proofErr w:type="spellStart"/>
        <w:r w:rsidRPr="008B50DA">
          <w:rPr>
            <w:rStyle w:val="a9"/>
            <w:i/>
            <w:lang w:val="en-US"/>
          </w:rPr>
          <w:t>ua</w:t>
        </w:r>
        <w:proofErr w:type="spellEnd"/>
      </w:hyperlink>
      <w:r w:rsidRPr="008B50DA">
        <w:rPr>
          <w:i/>
        </w:rPr>
        <w:t xml:space="preserve"> у </w:t>
      </w:r>
      <w:proofErr w:type="spellStart"/>
      <w:r w:rsidRPr="008B50DA">
        <w:rPr>
          <w:i/>
        </w:rPr>
        <w:t>розділ</w:t>
      </w:r>
      <w:r>
        <w:rPr>
          <w:i/>
        </w:rPr>
        <w:t>і</w:t>
      </w:r>
      <w:proofErr w:type="spellEnd"/>
      <w:r w:rsidRPr="008B50DA">
        <w:rPr>
          <w:i/>
        </w:rPr>
        <w:t xml:space="preserve"> "</w:t>
      </w:r>
      <w:proofErr w:type="spellStart"/>
      <w:r w:rsidRPr="008B50DA">
        <w:rPr>
          <w:i/>
        </w:rPr>
        <w:t>Діяльність</w:t>
      </w:r>
      <w:proofErr w:type="spellEnd"/>
      <w:r w:rsidRPr="008B50DA">
        <w:rPr>
          <w:i/>
        </w:rPr>
        <w:t>-Туризм-</w:t>
      </w:r>
      <w:proofErr w:type="spellStart"/>
      <w:r w:rsidRPr="008B50DA">
        <w:rPr>
          <w:i/>
        </w:rPr>
        <w:t>Туроператорська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діяльність-Ліцензійний</w:t>
      </w:r>
      <w:proofErr w:type="spellEnd"/>
      <w:r w:rsidRPr="008B50DA">
        <w:rPr>
          <w:i/>
        </w:rPr>
        <w:t xml:space="preserve"> </w:t>
      </w:r>
      <w:proofErr w:type="spellStart"/>
      <w:r w:rsidRPr="008B50DA">
        <w:rPr>
          <w:i/>
        </w:rPr>
        <w:t>реєстр</w:t>
      </w:r>
      <w:proofErr w:type="spellEnd"/>
      <w:r w:rsidRPr="008B50DA">
        <w:rPr>
          <w:i/>
        </w:rPr>
        <w:t>");</w:t>
      </w:r>
    </w:p>
    <w:p w:rsidR="00990B70" w:rsidRDefault="00990B70" w:rsidP="00990B70">
      <w:pPr>
        <w:pStyle w:val="ae"/>
        <w:ind w:left="709"/>
        <w:rPr>
          <w:b/>
          <w:u w:val="single"/>
        </w:rPr>
      </w:pPr>
      <w:proofErr w:type="spellStart"/>
      <w:r w:rsidRPr="00C455AE">
        <w:rPr>
          <w:b/>
          <w:u w:val="single"/>
        </w:rPr>
        <w:t>Ліцензія</w:t>
      </w:r>
      <w:proofErr w:type="spellEnd"/>
      <w:r w:rsidRPr="00C455AE">
        <w:rPr>
          <w:b/>
          <w:u w:val="single"/>
        </w:rPr>
        <w:t xml:space="preserve"> туроператора ТОВ «</w:t>
      </w:r>
      <w:proofErr w:type="spellStart"/>
      <w:r w:rsidRPr="00C455AE">
        <w:rPr>
          <w:b/>
          <w:u w:val="single"/>
        </w:rPr>
        <w:t>Джоін</w:t>
      </w:r>
      <w:proofErr w:type="spellEnd"/>
      <w:r w:rsidRPr="00C455AE">
        <w:rPr>
          <w:b/>
          <w:u w:val="single"/>
        </w:rPr>
        <w:t xml:space="preserve"> АП!»</w:t>
      </w:r>
      <w:r>
        <w:rPr>
          <w:b/>
          <w:u w:val="single"/>
        </w:rPr>
        <w:t xml:space="preserve"> №1597 </w:t>
      </w:r>
      <w:proofErr w:type="spellStart"/>
      <w:r>
        <w:rPr>
          <w:b/>
          <w:u w:val="single"/>
        </w:rPr>
        <w:t>від</w:t>
      </w:r>
      <w:proofErr w:type="spellEnd"/>
      <w:r>
        <w:rPr>
          <w:b/>
          <w:u w:val="single"/>
        </w:rPr>
        <w:t xml:space="preserve"> 04.12.2015 р., </w:t>
      </w:r>
      <w:proofErr w:type="spellStart"/>
      <w:r>
        <w:rPr>
          <w:b/>
          <w:u w:val="single"/>
        </w:rPr>
        <w:t>безстрокова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Інформація</w:t>
      </w:r>
      <w:proofErr w:type="spellEnd"/>
      <w:r>
        <w:rPr>
          <w:b/>
          <w:u w:val="single"/>
        </w:rPr>
        <w:t xml:space="preserve"> на </w:t>
      </w:r>
      <w:proofErr w:type="spellStart"/>
      <w:r>
        <w:rPr>
          <w:b/>
          <w:u w:val="single"/>
        </w:rPr>
        <w:t>сайті</w:t>
      </w:r>
      <w:proofErr w:type="spellEnd"/>
      <w:r>
        <w:rPr>
          <w:b/>
          <w:u w:val="single"/>
        </w:rPr>
        <w:t xml:space="preserve"> </w:t>
      </w:r>
      <w:hyperlink r:id="rId9" w:history="1">
        <w:r w:rsidRPr="006829D2">
          <w:rPr>
            <w:rStyle w:val="a9"/>
            <w:b/>
          </w:rPr>
          <w:t>https://joinup.ua/ustavnye-dokumenty/</w:t>
        </w:r>
      </w:hyperlink>
    </w:p>
    <w:p w:rsid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r>
        <w:t xml:space="preserve">в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заявлені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вильоту</w:t>
      </w:r>
      <w:proofErr w:type="spellEnd"/>
      <w:r>
        <w:t xml:space="preserve"> та </w:t>
      </w:r>
      <w:proofErr w:type="spellStart"/>
      <w:r>
        <w:t>прильоту</w:t>
      </w:r>
      <w:proofErr w:type="spellEnd"/>
      <w:r>
        <w:t>;</w:t>
      </w:r>
    </w:p>
    <w:p w:rsid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r>
        <w:t xml:space="preserve">в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вказана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наявність</w:t>
      </w:r>
      <w:proofErr w:type="spellEnd"/>
      <w:r>
        <w:t xml:space="preserve"> трансферу;</w:t>
      </w:r>
    </w:p>
    <w:p w:rsid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proofErr w:type="spellStart"/>
      <w:r>
        <w:t>готель</w:t>
      </w:r>
      <w:proofErr w:type="spellEnd"/>
      <w:r>
        <w:t xml:space="preserve"> </w:t>
      </w:r>
      <w:proofErr w:type="spellStart"/>
      <w:r>
        <w:t>відповідав</w:t>
      </w:r>
      <w:proofErr w:type="spellEnd"/>
      <w:r>
        <w:t xml:space="preserve"> </w:t>
      </w:r>
      <w:proofErr w:type="spellStart"/>
      <w:r>
        <w:t>заявленій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; </w:t>
      </w:r>
    </w:p>
    <w:p w:rsidR="00990B70" w:rsidRPr="00883065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proofErr w:type="spellStart"/>
      <w:r>
        <w:t>були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строки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туру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;</w:t>
      </w:r>
    </w:p>
    <w:p w:rsid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proofErr w:type="spellStart"/>
      <w:r>
        <w:t>кожен</w:t>
      </w:r>
      <w:proofErr w:type="spellEnd"/>
      <w:r>
        <w:t xml:space="preserve"> турист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поліс</w:t>
      </w:r>
      <w:proofErr w:type="spellEnd"/>
      <w:r>
        <w:t xml:space="preserve"> на </w:t>
      </w:r>
      <w:proofErr w:type="spellStart"/>
      <w:r w:rsidRPr="005F2EC7">
        <w:t>медичне</w:t>
      </w:r>
      <w:proofErr w:type="spellEnd"/>
      <w:r w:rsidRPr="005F2EC7"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та багажу;</w:t>
      </w:r>
    </w:p>
    <w:p w:rsid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r>
        <w:t xml:space="preserve">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оплату туру.</w:t>
      </w:r>
    </w:p>
    <w:p w:rsidR="00990B70" w:rsidRDefault="00990B70" w:rsidP="00990B70">
      <w:pPr>
        <w:spacing w:before="120"/>
        <w:ind w:left="709"/>
        <w:rPr>
          <w:b/>
        </w:rPr>
      </w:pPr>
    </w:p>
    <w:p w:rsidR="00990B70" w:rsidRDefault="00990B70" w:rsidP="00990B70">
      <w:pPr>
        <w:ind w:left="709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подорож</w:t>
      </w:r>
      <w:proofErr w:type="spellEnd"/>
      <w:r w:rsidRPr="00322376">
        <w:rPr>
          <w:b/>
        </w:rPr>
        <w:t xml:space="preserve"> </w:t>
      </w:r>
      <w:proofErr w:type="spellStart"/>
      <w:r>
        <w:rPr>
          <w:b/>
        </w:rPr>
        <w:t>обов’язково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візьміть</w:t>
      </w:r>
      <w:proofErr w:type="spellEnd"/>
      <w:r>
        <w:rPr>
          <w:b/>
        </w:rPr>
        <w:t xml:space="preserve"> з собою:</w:t>
      </w:r>
    </w:p>
    <w:p w:rsid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proofErr w:type="spellStart"/>
      <w:r w:rsidRPr="006E7F25">
        <w:t>копію</w:t>
      </w:r>
      <w:proofErr w:type="spellEnd"/>
      <w:r w:rsidRPr="007470A2">
        <w:t xml:space="preserve"> договору на </w:t>
      </w:r>
      <w:proofErr w:type="spellStart"/>
      <w:r w:rsidRPr="007470A2">
        <w:t>туристичне</w:t>
      </w:r>
      <w:proofErr w:type="spellEnd"/>
      <w:r w:rsidRPr="007470A2">
        <w:t xml:space="preserve"> </w:t>
      </w:r>
      <w:proofErr w:type="spellStart"/>
      <w:r w:rsidRPr="007470A2">
        <w:t>обслуговування</w:t>
      </w:r>
      <w:proofErr w:type="spellEnd"/>
      <w:r>
        <w:t>;</w:t>
      </w:r>
    </w:p>
    <w:p w:rsid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proofErr w:type="spellStart"/>
      <w:r>
        <w:t>оригінал</w:t>
      </w:r>
      <w:proofErr w:type="spellEnd"/>
      <w:r>
        <w:t xml:space="preserve"> </w:t>
      </w:r>
      <w:r w:rsidRPr="007470A2">
        <w:t>страхов</w:t>
      </w:r>
      <w:r>
        <w:t>ого</w:t>
      </w:r>
      <w:r w:rsidRPr="007470A2">
        <w:t xml:space="preserve"> </w:t>
      </w:r>
      <w:proofErr w:type="spellStart"/>
      <w:r w:rsidRPr="007470A2">
        <w:t>поліс</w:t>
      </w:r>
      <w:r>
        <w:t>у</w:t>
      </w:r>
      <w:proofErr w:type="spellEnd"/>
      <w:r w:rsidRPr="007470A2">
        <w:t xml:space="preserve"> на </w:t>
      </w:r>
      <w:proofErr w:type="spellStart"/>
      <w:r w:rsidRPr="007470A2">
        <w:t>медичне</w:t>
      </w:r>
      <w:proofErr w:type="spellEnd"/>
      <w:r w:rsidRPr="007470A2">
        <w:t xml:space="preserve"> </w:t>
      </w:r>
      <w:proofErr w:type="spellStart"/>
      <w:r w:rsidRPr="007470A2">
        <w:t>обслуговування</w:t>
      </w:r>
      <w:proofErr w:type="spellEnd"/>
      <w:r w:rsidRPr="007470A2">
        <w:t xml:space="preserve"> та </w:t>
      </w:r>
      <w:proofErr w:type="spellStart"/>
      <w:r w:rsidRPr="007470A2">
        <w:t>від</w:t>
      </w:r>
      <w:proofErr w:type="spellEnd"/>
      <w:r w:rsidRPr="007470A2">
        <w:t xml:space="preserve"> </w:t>
      </w:r>
      <w:proofErr w:type="spellStart"/>
      <w:r w:rsidRPr="007470A2">
        <w:t>нещасного</w:t>
      </w:r>
      <w:proofErr w:type="spellEnd"/>
      <w:r w:rsidRPr="007470A2">
        <w:t xml:space="preserve"> </w:t>
      </w:r>
      <w:proofErr w:type="spellStart"/>
      <w:r w:rsidRPr="007470A2">
        <w:t>випадку</w:t>
      </w:r>
      <w:proofErr w:type="spellEnd"/>
      <w:r>
        <w:t xml:space="preserve">,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поліс</w:t>
      </w:r>
      <w:proofErr w:type="spellEnd"/>
      <w:r>
        <w:t xml:space="preserve"> </w:t>
      </w:r>
      <w:proofErr w:type="spellStart"/>
      <w:r w:rsidRPr="00F85F92">
        <w:t>внаслідок</w:t>
      </w:r>
      <w:proofErr w:type="spellEnd"/>
      <w:r w:rsidRPr="00F85F92">
        <w:t xml:space="preserve"> </w:t>
      </w:r>
      <w:proofErr w:type="spellStart"/>
      <w:r w:rsidRPr="00F85F92">
        <w:t>відміни</w:t>
      </w:r>
      <w:proofErr w:type="spellEnd"/>
      <w:r w:rsidRPr="00F85F92">
        <w:t xml:space="preserve"> </w:t>
      </w:r>
      <w:proofErr w:type="spellStart"/>
      <w:r w:rsidRPr="00F85F92">
        <w:t>подорожі</w:t>
      </w:r>
      <w:proofErr w:type="spellEnd"/>
      <w:r w:rsidRPr="00F85F92">
        <w:t xml:space="preserve"> за кордон </w:t>
      </w:r>
      <w:proofErr w:type="spellStart"/>
      <w:r w:rsidRPr="00F85F92">
        <w:t>або</w:t>
      </w:r>
      <w:proofErr w:type="spellEnd"/>
      <w:r w:rsidRPr="00F85F92">
        <w:t xml:space="preserve"> </w:t>
      </w:r>
      <w:proofErr w:type="spellStart"/>
      <w:r w:rsidRPr="00F85F92">
        <w:t>зміни</w:t>
      </w:r>
      <w:proofErr w:type="spellEnd"/>
      <w:r w:rsidRPr="00F85F92">
        <w:t xml:space="preserve"> </w:t>
      </w:r>
      <w:proofErr w:type="spellStart"/>
      <w:r w:rsidRPr="00F85F92">
        <w:t>строків</w:t>
      </w:r>
      <w:proofErr w:type="spellEnd"/>
      <w:r w:rsidRPr="00F85F92">
        <w:t xml:space="preserve"> </w:t>
      </w:r>
      <w:proofErr w:type="spellStart"/>
      <w:r w:rsidRPr="00F85F92">
        <w:t>перебування</w:t>
      </w:r>
      <w:proofErr w:type="spellEnd"/>
      <w:r w:rsidRPr="00F85F92">
        <w:t xml:space="preserve"> за кордоном</w:t>
      </w:r>
      <w:r>
        <w:t>;</w:t>
      </w:r>
    </w:p>
    <w:p w:rsid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proofErr w:type="spellStart"/>
      <w:r w:rsidRPr="002972AC">
        <w:t>контакти</w:t>
      </w:r>
      <w:proofErr w:type="spellEnd"/>
      <w:r w:rsidRPr="008A671A">
        <w:rPr>
          <w:b/>
        </w:rPr>
        <w:t xml:space="preserve"> </w:t>
      </w:r>
      <w:r w:rsidRPr="002972AC">
        <w:t xml:space="preserve">туроператора </w:t>
      </w:r>
      <w:r>
        <w:t>(</w:t>
      </w:r>
      <w:proofErr w:type="spellStart"/>
      <w:r>
        <w:t>турагента</w:t>
      </w:r>
      <w:proofErr w:type="spellEnd"/>
      <w:r>
        <w:t>);</w:t>
      </w:r>
    </w:p>
    <w:p w:rsidR="00990B70" w:rsidRPr="00990B70" w:rsidRDefault="00990B70" w:rsidP="00990B70">
      <w:pPr>
        <w:pStyle w:val="ae"/>
        <w:numPr>
          <w:ilvl w:val="0"/>
          <w:numId w:val="3"/>
        </w:numPr>
        <w:spacing w:after="0" w:line="240" w:lineRule="auto"/>
        <w:ind w:left="709" w:firstLine="0"/>
        <w:jc w:val="both"/>
      </w:pPr>
      <w:proofErr w:type="spellStart"/>
      <w:r w:rsidRPr="002972AC">
        <w:t>контакти</w:t>
      </w:r>
      <w:proofErr w:type="spellEnd"/>
      <w:r>
        <w:t xml:space="preserve"> </w:t>
      </w:r>
      <w:proofErr w:type="spellStart"/>
      <w:r>
        <w:t>дипломатичної</w:t>
      </w:r>
      <w:proofErr w:type="spellEnd"/>
      <w:r>
        <w:t xml:space="preserve"> установи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до </w:t>
      </w:r>
      <w:proofErr w:type="spellStart"/>
      <w:r>
        <w:t>якої</w:t>
      </w:r>
      <w:proofErr w:type="spellEnd"/>
      <w:r>
        <w:t xml:space="preserve"> Ви </w:t>
      </w:r>
      <w:proofErr w:type="spellStart"/>
      <w:r>
        <w:t>подорожуєте</w:t>
      </w:r>
      <w:proofErr w:type="spellEnd"/>
      <w:r>
        <w:t>.</w:t>
      </w:r>
    </w:p>
    <w:p w:rsidR="00990B70" w:rsidRDefault="00990B70" w:rsidP="00990B70">
      <w:pPr>
        <w:ind w:firstLine="709"/>
        <w:rPr>
          <w:b/>
        </w:rPr>
      </w:pPr>
    </w:p>
    <w:p w:rsidR="00990B70" w:rsidRPr="008A604C" w:rsidRDefault="00990B70" w:rsidP="00990B70">
      <w:pPr>
        <w:ind w:firstLine="709"/>
        <w:rPr>
          <w:b/>
        </w:rPr>
      </w:pPr>
      <w:r>
        <w:rPr>
          <w:b/>
        </w:rPr>
        <w:t xml:space="preserve">Турист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 на:</w:t>
      </w:r>
    </w:p>
    <w:p w:rsidR="00990B70" w:rsidRPr="006D673B" w:rsidRDefault="00990B70" w:rsidP="00990B70">
      <w:pPr>
        <w:ind w:firstLine="709"/>
      </w:pPr>
      <w:proofErr w:type="spellStart"/>
      <w:r>
        <w:t>З</w:t>
      </w:r>
      <w:r w:rsidRPr="008A604C">
        <w:t>гідно</w:t>
      </w:r>
      <w:proofErr w:type="spellEnd"/>
      <w:r w:rsidRPr="008A604C">
        <w:t xml:space="preserve"> ст. 20 Закону </w:t>
      </w:r>
      <w:proofErr w:type="spellStart"/>
      <w:r w:rsidRPr="008A604C">
        <w:t>України</w:t>
      </w:r>
      <w:proofErr w:type="spellEnd"/>
      <w:r w:rsidRPr="008A604C">
        <w:t xml:space="preserve"> «Про туризм» у </w:t>
      </w:r>
      <w:proofErr w:type="spellStart"/>
      <w:r w:rsidRPr="008A604C">
        <w:t>разі</w:t>
      </w:r>
      <w:proofErr w:type="spellEnd"/>
      <w:r w:rsidRPr="008A604C">
        <w:t xml:space="preserve">, </w:t>
      </w:r>
      <w:proofErr w:type="spellStart"/>
      <w:r w:rsidRPr="008A604C">
        <w:t>якщо</w:t>
      </w:r>
      <w:proofErr w:type="spellEnd"/>
      <w:r w:rsidRPr="008A604C">
        <w:t xml:space="preserve"> туроператор не </w:t>
      </w:r>
      <w:proofErr w:type="spellStart"/>
      <w:r w:rsidRPr="008A604C">
        <w:t>надав</w:t>
      </w:r>
      <w:proofErr w:type="spellEnd"/>
      <w:r w:rsidRPr="008A604C">
        <w:t xml:space="preserve"> </w:t>
      </w:r>
      <w:proofErr w:type="spellStart"/>
      <w:r w:rsidRPr="008A604C">
        <w:t>заявлені</w:t>
      </w:r>
      <w:proofErr w:type="spellEnd"/>
      <w:r w:rsidRPr="008A604C">
        <w:t xml:space="preserve"> </w:t>
      </w:r>
      <w:proofErr w:type="spellStart"/>
      <w:r w:rsidRPr="008A604C">
        <w:t>послуги</w:t>
      </w:r>
      <w:proofErr w:type="spellEnd"/>
      <w:r w:rsidRPr="00011564">
        <w:t xml:space="preserve"> </w:t>
      </w:r>
      <w:r>
        <w:t xml:space="preserve">за </w:t>
      </w:r>
      <w:proofErr w:type="spellStart"/>
      <w:r>
        <w:t>захистом</w:t>
      </w:r>
      <w:proofErr w:type="spellEnd"/>
      <w:r>
        <w:t xml:space="preserve"> </w:t>
      </w:r>
      <w:proofErr w:type="spellStart"/>
      <w:r>
        <w:t>порушених</w:t>
      </w:r>
      <w:proofErr w:type="spellEnd"/>
      <w:r>
        <w:t xml:space="preserve"> прав </w:t>
      </w:r>
      <w:proofErr w:type="spellStart"/>
      <w:r>
        <w:t>звертатися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r w:rsidRPr="00AE175F">
        <w:t>до</w:t>
      </w:r>
      <w:r>
        <w:t xml:space="preserve"> </w:t>
      </w:r>
      <w:proofErr w:type="spellStart"/>
      <w:r>
        <w:t>Держпродспоживслужби</w:t>
      </w:r>
      <w:proofErr w:type="spellEnd"/>
      <w:r w:rsidRPr="006D673B">
        <w:t xml:space="preserve">, </w:t>
      </w:r>
      <w:proofErr w:type="spellStart"/>
      <w:r w:rsidRPr="006D673B">
        <w:t>надавши</w:t>
      </w:r>
      <w:proofErr w:type="spellEnd"/>
      <w:r w:rsidRPr="006D673B">
        <w:t>:</w:t>
      </w:r>
    </w:p>
    <w:p w:rsidR="00990B70" w:rsidRDefault="00990B70" w:rsidP="00990B70">
      <w:pPr>
        <w:ind w:firstLine="709"/>
      </w:pPr>
      <w:r>
        <w:t xml:space="preserve">фото, -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копію</w:t>
      </w:r>
      <w:proofErr w:type="spellEnd"/>
      <w:r>
        <w:t xml:space="preserve"> договору на </w:t>
      </w:r>
      <w:proofErr w:type="spellStart"/>
      <w:r>
        <w:t>туристичне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>;</w:t>
      </w:r>
    </w:p>
    <w:p w:rsidR="00990B70" w:rsidRPr="00990B70" w:rsidRDefault="00990B70" w:rsidP="00990B70">
      <w:pPr>
        <w:ind w:firstLine="709"/>
      </w:pPr>
      <w:proofErr w:type="spellStart"/>
      <w:r>
        <w:lastRenderedPageBreak/>
        <w:t>розрахункові</w:t>
      </w:r>
      <w:proofErr w:type="spellEnd"/>
      <w:r>
        <w:t xml:space="preserve"> </w:t>
      </w:r>
      <w:proofErr w:type="spellStart"/>
      <w:r>
        <w:t>квитанції</w:t>
      </w:r>
      <w:proofErr w:type="spellEnd"/>
      <w:r>
        <w:t xml:space="preserve"> </w:t>
      </w:r>
      <w:proofErr w:type="spellStart"/>
      <w:r>
        <w:t>понесених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990B70" w:rsidRDefault="00990B70" w:rsidP="00990B70">
      <w:pPr>
        <w:ind w:firstLine="567"/>
      </w:pPr>
      <w:r>
        <w:t xml:space="preserve">Турист через </w:t>
      </w:r>
      <w:proofErr w:type="spellStart"/>
      <w:r>
        <w:t>Турагента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туроператора, а </w:t>
      </w:r>
      <w:proofErr w:type="spellStart"/>
      <w:proofErr w:type="gramStart"/>
      <w:r>
        <w:t>саме</w:t>
      </w:r>
      <w:proofErr w:type="spellEnd"/>
      <w:r>
        <w:t xml:space="preserve">  </w:t>
      </w:r>
      <w:proofErr w:type="spellStart"/>
      <w:r>
        <w:t>його</w:t>
      </w:r>
      <w:proofErr w:type="spellEnd"/>
      <w:proofErr w:type="gram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ліцензійним</w:t>
      </w:r>
      <w:proofErr w:type="spellEnd"/>
      <w:r>
        <w:t xml:space="preserve"> </w:t>
      </w:r>
      <w:proofErr w:type="spellStart"/>
      <w:r>
        <w:t>умовам</w:t>
      </w:r>
      <w:proofErr w:type="spellEnd"/>
      <w:r w:rsidRPr="007B52D1">
        <w:t xml:space="preserve">, </w:t>
      </w:r>
      <w:proofErr w:type="spellStart"/>
      <w:r w:rsidRPr="007B52D1">
        <w:t>що</w:t>
      </w:r>
      <w:proofErr w:type="spellEnd"/>
      <w:r w:rsidRPr="007B52D1">
        <w:t xml:space="preserve"> </w:t>
      </w:r>
      <w:proofErr w:type="spellStart"/>
      <w:r w:rsidRPr="007B52D1">
        <w:t>затверджені</w:t>
      </w:r>
      <w:proofErr w:type="spellEnd"/>
      <w:r w:rsidRPr="007B52D1">
        <w:t xml:space="preserve"> </w:t>
      </w:r>
      <w:proofErr w:type="spellStart"/>
      <w:r w:rsidRPr="007B52D1">
        <w:t>постановою</w:t>
      </w:r>
      <w:proofErr w:type="spellEnd"/>
      <w:r w:rsidRPr="007B52D1">
        <w:t xml:space="preserve"> </w:t>
      </w:r>
      <w:proofErr w:type="spellStart"/>
      <w:r w:rsidRPr="007B52D1">
        <w:t>Кабінету</w:t>
      </w:r>
      <w:proofErr w:type="spellEnd"/>
      <w:r w:rsidRPr="007B52D1">
        <w:t xml:space="preserve"> </w:t>
      </w:r>
      <w:proofErr w:type="spellStart"/>
      <w:r w:rsidRPr="007B52D1">
        <w:t>Міністрів</w:t>
      </w:r>
      <w:proofErr w:type="spellEnd"/>
      <w:r w:rsidRPr="007B52D1">
        <w:t xml:space="preserve"> </w:t>
      </w:r>
      <w:proofErr w:type="spellStart"/>
      <w:r w:rsidRPr="007B52D1">
        <w:t>України</w:t>
      </w:r>
      <w:proofErr w:type="spellEnd"/>
      <w:r w:rsidRPr="007B52D1">
        <w:t xml:space="preserve"> </w:t>
      </w:r>
      <w:proofErr w:type="spellStart"/>
      <w:r w:rsidRPr="007B52D1">
        <w:t>від</w:t>
      </w:r>
      <w:proofErr w:type="spellEnd"/>
      <w:r w:rsidRPr="007B52D1">
        <w:t xml:space="preserve"> 11 листопада 2015 р. № 991 «Про </w:t>
      </w:r>
      <w:proofErr w:type="spellStart"/>
      <w:r w:rsidRPr="007B52D1">
        <w:t>затвердження</w:t>
      </w:r>
      <w:proofErr w:type="spellEnd"/>
      <w:r w:rsidRPr="007B52D1">
        <w:t xml:space="preserve"> </w:t>
      </w:r>
      <w:proofErr w:type="spellStart"/>
      <w:r w:rsidRPr="007B52D1">
        <w:t>Ліцензійних</w:t>
      </w:r>
      <w:proofErr w:type="spellEnd"/>
      <w:r w:rsidRPr="007B52D1">
        <w:t xml:space="preserve"> умов </w:t>
      </w:r>
      <w:proofErr w:type="spellStart"/>
      <w:r w:rsidRPr="007B52D1">
        <w:t>провадження</w:t>
      </w:r>
      <w:proofErr w:type="spellEnd"/>
      <w:r w:rsidRPr="007B52D1">
        <w:t xml:space="preserve"> </w:t>
      </w:r>
      <w:proofErr w:type="spellStart"/>
      <w:r w:rsidRPr="007B52D1">
        <w:t>туроператорської</w:t>
      </w:r>
      <w:proofErr w:type="spellEnd"/>
      <w:r w:rsidRPr="007B52D1">
        <w:t xml:space="preserve"> </w:t>
      </w:r>
      <w:proofErr w:type="spellStart"/>
      <w:r w:rsidRPr="007B52D1">
        <w:t>діяльності</w:t>
      </w:r>
      <w:proofErr w:type="spellEnd"/>
      <w:r w:rsidRPr="007B52D1">
        <w:t>»</w:t>
      </w:r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звертатись</w:t>
      </w:r>
      <w:proofErr w:type="spellEnd"/>
      <w:r>
        <w:t xml:space="preserve"> </w:t>
      </w:r>
      <w:r w:rsidRPr="000C3927">
        <w:t xml:space="preserve">до </w:t>
      </w:r>
      <w:proofErr w:type="spellStart"/>
      <w:r w:rsidRPr="000C3927">
        <w:t>Мінекономрозвитку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>.</w:t>
      </w:r>
    </w:p>
    <w:p w:rsidR="00990B70" w:rsidRDefault="00990B70" w:rsidP="00990B70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90B70" w:rsidRDefault="00990B70" w:rsidP="00990B70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90B70" w:rsidRPr="00990B70" w:rsidRDefault="00990B70" w:rsidP="00990B70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В обов’язки, що покладенні Агентський договором на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:rsidR="00990B70" w:rsidRPr="00990B70" w:rsidRDefault="00990B70" w:rsidP="00990B70">
      <w:pPr>
        <w:pStyle w:val="xfm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 w:rsidRPr="00990B70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990B70"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:rsidR="00990B70" w:rsidRPr="00990B70" w:rsidRDefault="00990B70" w:rsidP="00EE63F7">
      <w:pPr>
        <w:jc w:val="center"/>
        <w:rPr>
          <w:b/>
          <w:bCs/>
          <w:color w:val="000000"/>
          <w:lang w:val="uk-UA"/>
        </w:rPr>
      </w:pPr>
    </w:p>
    <w:p w:rsidR="00990B70" w:rsidRPr="00990B70" w:rsidRDefault="00990B70" w:rsidP="00EE63F7">
      <w:pPr>
        <w:jc w:val="center"/>
        <w:rPr>
          <w:b/>
          <w:bCs/>
          <w:color w:val="000000"/>
          <w:lang w:val="uk-UA"/>
        </w:rPr>
      </w:pPr>
    </w:p>
    <w:p w:rsidR="00A564E3" w:rsidRDefault="00A564E3" w:rsidP="00A564E3">
      <w:pPr>
        <w:rPr>
          <w:b/>
          <w:lang w:val="uk-UA"/>
        </w:rPr>
      </w:pPr>
    </w:p>
    <w:p w:rsidR="00990B70" w:rsidRPr="00640B0E" w:rsidRDefault="00990B70" w:rsidP="00EE63F7">
      <w:pPr>
        <w:jc w:val="center"/>
        <w:rPr>
          <w:b/>
          <w:lang w:val="uk-UA"/>
        </w:rPr>
      </w:pPr>
      <w:r w:rsidRPr="00640B0E">
        <w:rPr>
          <w:b/>
          <w:lang w:val="uk-UA"/>
        </w:rPr>
        <w:t>Дякуємо Вам за те, що Ви скористалися послугами туроператора «Join UP!»</w:t>
      </w:r>
      <w:r w:rsidRPr="00640B0E">
        <w:rPr>
          <w:b/>
          <w:lang w:val="uk-UA"/>
        </w:rPr>
        <w:br/>
        <w:t>Будь ласка, уважно ознайомтеся з вмістом цієї пам'ятки</w:t>
      </w:r>
    </w:p>
    <w:p w:rsidR="00990B70" w:rsidRPr="00640B0E" w:rsidRDefault="00990B70" w:rsidP="00EE63F7">
      <w:pPr>
        <w:jc w:val="center"/>
        <w:rPr>
          <w:b/>
          <w:bCs/>
          <w:color w:val="000000"/>
          <w:highlight w:val="yellow"/>
        </w:rPr>
      </w:pPr>
      <w:r w:rsidRPr="00640B0E">
        <w:rPr>
          <w:rStyle w:val="shorttext"/>
          <w:b/>
          <w:lang w:val="uk-UA"/>
        </w:rPr>
        <w:t>Грузію</w:t>
      </w:r>
      <w:r w:rsidRPr="00640B0E">
        <w:rPr>
          <w:b/>
          <w:bCs/>
          <w:color w:val="000000"/>
          <w:highlight w:val="yellow"/>
        </w:rPr>
        <w:t xml:space="preserve"> </w:t>
      </w:r>
    </w:p>
    <w:p w:rsidR="00990B70" w:rsidRDefault="00990B70" w:rsidP="00990B70">
      <w:pPr>
        <w:jc w:val="center"/>
        <w:rPr>
          <w:bCs/>
          <w:color w:val="000000"/>
          <w:highlight w:val="yellow"/>
        </w:rPr>
      </w:pPr>
      <w:r>
        <w:rPr>
          <w:rStyle w:val="shorttext"/>
          <w:lang w:val="uk-UA"/>
        </w:rPr>
        <w:t>(Дати туру)</w:t>
      </w:r>
    </w:p>
    <w:p w:rsidR="00B40AFE" w:rsidRPr="00B40AFE" w:rsidRDefault="00990B70" w:rsidP="00EE63F7">
      <w:pPr>
        <w:jc w:val="both"/>
      </w:pPr>
      <w:r>
        <w:rPr>
          <w:lang w:val="uk-UA"/>
        </w:rPr>
        <w:t>(Дата виїзду) - виліт з Києва в Батумі рей</w:t>
      </w:r>
      <w:r w:rsidR="00B40AFE">
        <w:rPr>
          <w:lang w:val="uk-UA"/>
        </w:rPr>
        <w:t xml:space="preserve">сом ______ авіакомпанії </w:t>
      </w:r>
      <w:proofErr w:type="spellStart"/>
      <w:r w:rsidR="00B40AFE">
        <w:rPr>
          <w:lang w:val="uk-UA"/>
        </w:rPr>
        <w:t>Sky</w:t>
      </w:r>
      <w:proofErr w:type="spellEnd"/>
      <w:r w:rsidR="00B40AFE">
        <w:rPr>
          <w:lang w:val="uk-UA"/>
        </w:rPr>
        <w:t xml:space="preserve"> Up </w:t>
      </w:r>
      <w:r>
        <w:rPr>
          <w:lang w:val="uk-UA"/>
        </w:rPr>
        <w:t>.</w:t>
      </w:r>
      <w:r w:rsidR="00B40AFE" w:rsidRPr="00B40AFE">
        <w:rPr>
          <w:lang w:val="uk-UA"/>
        </w:rPr>
        <w:t xml:space="preserve"> </w:t>
      </w:r>
      <w:r w:rsidR="00B40AFE">
        <w:rPr>
          <w:lang w:val="uk-UA"/>
        </w:rPr>
        <w:t>Реєстрація</w:t>
      </w:r>
      <w:r>
        <w:rPr>
          <w:lang w:val="uk-UA"/>
        </w:rPr>
        <w:t xml:space="preserve"> на рейс в аеропорту Жуляни міста Києва, термінал 1 починається за 2 години до вильоту, закінчується реєстрація за 40 хв</w:t>
      </w:r>
      <w:r w:rsidR="00B40AFE" w:rsidRPr="00B40AFE">
        <w:t>.</w:t>
      </w:r>
    </w:p>
    <w:p w:rsidR="00B40AFE" w:rsidRPr="00B40AFE" w:rsidRDefault="00B40AFE" w:rsidP="00EE63F7">
      <w:pPr>
        <w:jc w:val="both"/>
        <w:rPr>
          <w:b/>
          <w:color w:val="000000" w:themeColor="text1"/>
          <w:lang w:val="uk-UA"/>
        </w:rPr>
      </w:pPr>
      <w:r w:rsidRPr="00B40AFE">
        <w:rPr>
          <w:b/>
          <w:color w:val="000000" w:themeColor="text1"/>
          <w:lang w:val="uk-UA"/>
        </w:rPr>
        <w:t>Якщо ви несвоєчасно прибудете на реєстрацію, авіакомпанія має право не прийняти вас на борт літака.</w:t>
      </w:r>
    </w:p>
    <w:p w:rsidR="00B40AFE" w:rsidRDefault="00B40AFE" w:rsidP="00EE63F7">
      <w:pPr>
        <w:jc w:val="both"/>
        <w:rPr>
          <w:lang w:val="uk-UA"/>
        </w:rPr>
      </w:pPr>
      <w:r>
        <w:rPr>
          <w:lang w:val="uk-UA"/>
        </w:rPr>
        <w:t>До виїзду в аеропорт перевірте, будь ласка, необхідні документи: закордонний паспорт, авіаквиток, ваучер і страховка. 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дитини, в разі, якщо дитина їде з одним з батьків, або без супроводу дорослих.</w:t>
      </w:r>
    </w:p>
    <w:p w:rsidR="00B40AFE" w:rsidRPr="00B47BF6" w:rsidRDefault="00B40AFE" w:rsidP="00EE63F7">
      <w:pPr>
        <w:jc w:val="both"/>
        <w:rPr>
          <w:bCs/>
          <w:color w:val="000000"/>
          <w:lang w:val="uk-UA"/>
        </w:rPr>
      </w:pPr>
      <w:r>
        <w:rPr>
          <w:lang w:val="uk-UA"/>
        </w:rPr>
        <w:t>Ви самостійно проходите реєстрацію на рейс і паспортний контроль. При реєстрації на рейс необхідно пред'явити закордонний паспорт, авіаквиток</w:t>
      </w:r>
      <w:r w:rsidRPr="00B47BF6">
        <w:rPr>
          <w:bCs/>
          <w:color w:val="000000"/>
          <w:lang w:val="uk-UA"/>
        </w:rPr>
        <w:t xml:space="preserve"> .</w:t>
      </w:r>
    </w:p>
    <w:p w:rsidR="00B40AFE" w:rsidRDefault="00B40AFE" w:rsidP="00EE63F7">
      <w:pPr>
        <w:jc w:val="both"/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стійці</w:t>
      </w:r>
      <w:proofErr w:type="spellEnd"/>
      <w:r>
        <w:rPr>
          <w:lang w:val="uk-UA"/>
        </w:rPr>
        <w:t xml:space="preserve"> реєстрації авіакомпанія </w:t>
      </w:r>
      <w:proofErr w:type="spellStart"/>
      <w:r>
        <w:rPr>
          <w:lang w:val="uk-UA"/>
        </w:rPr>
        <w:t>видасть</w:t>
      </w:r>
      <w:proofErr w:type="spellEnd"/>
      <w:r>
        <w:rPr>
          <w:lang w:val="uk-UA"/>
        </w:rPr>
        <w:t xml:space="preserve"> Вам посадочні талони із зазначенням номерів місць в літаку.</w:t>
      </w:r>
    </w:p>
    <w:p w:rsidR="00B40AFE" w:rsidRDefault="00B40AFE" w:rsidP="00EE63F7">
      <w:pPr>
        <w:jc w:val="both"/>
        <w:rPr>
          <w:lang w:val="uk-UA"/>
        </w:rPr>
      </w:pPr>
      <w:r w:rsidRPr="00B40AFE">
        <w:rPr>
          <w:b/>
          <w:lang w:val="uk-UA"/>
        </w:rPr>
        <w:t>Митний контроль.</w:t>
      </w:r>
      <w:r>
        <w:rPr>
          <w:lang w:val="uk-UA"/>
        </w:rPr>
        <w:t xml:space="preserve"> Необхідно пред'явити весь багаж, включаючи ручну поклажу. Необхідні документи: митна декларація (у разі провезення більше 3000 $ США або особливо цінних речей); закордонний паспорт; авіаквиток.</w:t>
      </w:r>
    </w:p>
    <w:p w:rsidR="00B40AFE" w:rsidRDefault="00B40AFE" w:rsidP="00EE63F7">
      <w:pPr>
        <w:tabs>
          <w:tab w:val="left" w:pos="180"/>
        </w:tabs>
        <w:jc w:val="both"/>
        <w:rPr>
          <w:lang w:val="uk-UA"/>
        </w:rPr>
      </w:pPr>
      <w:r>
        <w:rPr>
          <w:lang w:val="uk-UA"/>
        </w:rPr>
        <w:t>Згідно чинного на сьогоднішній день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 Рекомендуємо також, задекларувати при вильоті з України всі цінні предмети, що належать Вам (золоті прикраси, коштовності, дорогу фото - відео апаратуру).</w:t>
      </w:r>
    </w:p>
    <w:p w:rsidR="00B40AFE" w:rsidRPr="00B40AFE" w:rsidRDefault="00B40AFE" w:rsidP="00EE63F7">
      <w:pPr>
        <w:pStyle w:val="ac"/>
        <w:ind w:left="0"/>
        <w:rPr>
          <w:b/>
          <w:lang w:val="uk-UA"/>
        </w:rPr>
      </w:pPr>
      <w:r w:rsidRPr="00B40AFE">
        <w:rPr>
          <w:b/>
          <w:lang w:val="uk-UA"/>
        </w:rPr>
        <w:t>Ваші авіаквитки виписані в обидва кінці. Прохання зберігати його до кінця поїздки.</w:t>
      </w:r>
    </w:p>
    <w:p w:rsidR="00B40AFE" w:rsidRDefault="00B40AFE" w:rsidP="00EE63F7">
      <w:pPr>
        <w:pStyle w:val="ac"/>
        <w:ind w:left="0"/>
        <w:rPr>
          <w:lang w:val="uk-UA"/>
        </w:rPr>
      </w:pPr>
    </w:p>
    <w:p w:rsidR="00EE63F7" w:rsidRDefault="00B40AFE" w:rsidP="00EE63F7">
      <w:pPr>
        <w:pStyle w:val="ac"/>
        <w:ind w:left="0"/>
        <w:rPr>
          <w:lang w:val="uk-UA"/>
        </w:rPr>
      </w:pPr>
      <w:r>
        <w:rPr>
          <w:lang w:val="uk-UA"/>
        </w:rPr>
        <w:t>При перельоті будьте обережні: зловживання спиртними напоями може привести до відмови авіакомпаній посадити Вас на борт літака.</w:t>
      </w:r>
    </w:p>
    <w:p w:rsidR="00B40AFE" w:rsidRPr="00EE63F7" w:rsidRDefault="00B40AFE" w:rsidP="00EE63F7">
      <w:pPr>
        <w:pStyle w:val="ac"/>
        <w:ind w:left="0"/>
        <w:rPr>
          <w:rFonts w:asciiTheme="minorHAnsi" w:hAnsiTheme="minorHAnsi" w:cs="Arial"/>
          <w:sz w:val="22"/>
          <w:szCs w:val="22"/>
        </w:rPr>
      </w:pPr>
    </w:p>
    <w:p w:rsidR="00EE63F7" w:rsidRPr="00301517" w:rsidRDefault="00B40AFE" w:rsidP="00EE63F7">
      <w:pPr>
        <w:rPr>
          <w:rFonts w:cs="Arial"/>
          <w:lang w:val="uk-UA"/>
        </w:rPr>
      </w:pPr>
      <w:r w:rsidRPr="00B40AFE">
        <w:rPr>
          <w:b/>
          <w:lang w:val="uk-UA"/>
        </w:rPr>
        <w:t>Ваш багаж</w:t>
      </w:r>
      <w:r>
        <w:rPr>
          <w:lang w:val="uk-UA"/>
        </w:rPr>
        <w:t xml:space="preserve"> реєструється до кінцевого пункту, тому при пересадках в проміжних аеропортах з Вами буде тільки ручна поклажа. Максимальна кількість місць багажу - 1 зареєстрований багаж не більше 20кг + ручна поклажа не більше 5 кг.</w:t>
      </w:r>
    </w:p>
    <w:p w:rsidR="003226BD" w:rsidRDefault="003226BD" w:rsidP="00EE63F7">
      <w:pPr>
        <w:pStyle w:val="af2"/>
        <w:jc w:val="both"/>
        <w:rPr>
          <w:rStyle w:val="shorttext"/>
          <w:lang w:val="uk-UA"/>
        </w:rPr>
      </w:pPr>
      <w:r>
        <w:rPr>
          <w:rStyle w:val="shorttext"/>
          <w:lang w:val="uk-UA"/>
        </w:rPr>
        <w:lastRenderedPageBreak/>
        <w:t xml:space="preserve">Прибуття в аеропорт Батумі </w:t>
      </w:r>
      <w:r w:rsidRPr="003226BD">
        <w:rPr>
          <w:rStyle w:val="shorttext"/>
          <w:highlight w:val="yellow"/>
          <w:lang w:val="uk-UA"/>
        </w:rPr>
        <w:t>в _____.</w:t>
      </w:r>
    </w:p>
    <w:p w:rsidR="00EE63F7" w:rsidRDefault="003226BD" w:rsidP="00EE63F7">
      <w:pPr>
        <w:pStyle w:val="aa"/>
        <w:spacing w:before="0" w:beforeAutospacing="0" w:after="0" w:afterAutospacing="0"/>
        <w:jc w:val="both"/>
        <w:rPr>
          <w:lang w:val="uk-UA"/>
        </w:rPr>
      </w:pPr>
      <w:r w:rsidRPr="003226BD">
        <w:rPr>
          <w:b/>
          <w:lang w:val="uk-UA"/>
        </w:rPr>
        <w:t>Після прибуття</w:t>
      </w:r>
      <w:r>
        <w:rPr>
          <w:lang w:val="uk-UA"/>
        </w:rPr>
        <w:t xml:space="preserve"> Ви повинні самостійно пройти паспортний, митний контроль і забрати свій багаж. На виході з аеропорту прибуття Вас зустрічатиме гід приймаючої сторони з табличкою "</w:t>
      </w:r>
      <w:proofErr w:type="spellStart"/>
      <w:r>
        <w:rPr>
          <w:lang w:val="uk-UA"/>
        </w:rPr>
        <w:t>JoinUP</w:t>
      </w:r>
      <w:proofErr w:type="spellEnd"/>
      <w:r>
        <w:rPr>
          <w:lang w:val="uk-UA"/>
        </w:rPr>
        <w:t>!" Або Вашими прізвищами. У супроводі гіда Ви пройдете в автобус для здійснення трансферу.</w:t>
      </w:r>
    </w:p>
    <w:p w:rsidR="003226BD" w:rsidRPr="00301517" w:rsidRDefault="003226BD" w:rsidP="00EE63F7">
      <w:pPr>
        <w:pStyle w:val="aa"/>
        <w:spacing w:before="0" w:beforeAutospacing="0" w:after="0" w:afterAutospacing="0"/>
        <w:jc w:val="both"/>
        <w:rPr>
          <w:rStyle w:val="af1"/>
          <w:rFonts w:asciiTheme="minorHAnsi" w:hAnsiTheme="minorHAnsi"/>
          <w:b/>
          <w:bCs/>
          <w:sz w:val="22"/>
          <w:szCs w:val="22"/>
        </w:rPr>
      </w:pPr>
    </w:p>
    <w:p w:rsidR="003226BD" w:rsidRPr="003226BD" w:rsidRDefault="003226BD" w:rsidP="0032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6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Прибуття в готель.</w:t>
      </w:r>
      <w:r w:rsidRPr="00322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приїзду в готель для заселення пред'явіть на </w:t>
      </w:r>
      <w:proofErr w:type="spellStart"/>
      <w:r w:rsidRPr="003226BD">
        <w:rPr>
          <w:rFonts w:ascii="Times New Roman" w:eastAsia="Times New Roman" w:hAnsi="Times New Roman" w:cs="Times New Roman"/>
          <w:sz w:val="24"/>
          <w:szCs w:val="24"/>
          <w:lang w:val="uk-UA"/>
        </w:rPr>
        <w:t>Reception</w:t>
      </w:r>
      <w:proofErr w:type="spellEnd"/>
      <w:r w:rsidRPr="00322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свій паспорт і ваучер. Час реєстрації (</w:t>
      </w:r>
      <w:proofErr w:type="spellStart"/>
      <w:r w:rsidRPr="003226BD">
        <w:rPr>
          <w:rFonts w:ascii="Times New Roman" w:eastAsia="Times New Roman" w:hAnsi="Times New Roman" w:cs="Times New Roman"/>
          <w:sz w:val="24"/>
          <w:szCs w:val="24"/>
          <w:lang w:val="uk-UA"/>
        </w:rPr>
        <w:t>check</w:t>
      </w:r>
      <w:proofErr w:type="spellEnd"/>
      <w:r w:rsidRPr="00322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26BD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322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26BD">
        <w:rPr>
          <w:rFonts w:ascii="Times New Roman" w:eastAsia="Times New Roman" w:hAnsi="Times New Roman" w:cs="Times New Roman"/>
          <w:sz w:val="24"/>
          <w:szCs w:val="24"/>
          <w:lang w:val="uk-UA"/>
        </w:rPr>
        <w:t>time</w:t>
      </w:r>
      <w:proofErr w:type="spellEnd"/>
      <w:r w:rsidRPr="003226BD">
        <w:rPr>
          <w:rFonts w:ascii="Times New Roman" w:eastAsia="Times New Roman" w:hAnsi="Times New Roman" w:cs="Times New Roman"/>
          <w:sz w:val="24"/>
          <w:szCs w:val="24"/>
          <w:lang w:val="uk-UA"/>
        </w:rPr>
        <w:t>) -14: 00. Також рекомендуємо взяти візитну картку готелю, за допомогою якої ви легко повернетеся в готель з будь-якої частини курорту.</w:t>
      </w:r>
    </w:p>
    <w:p w:rsidR="003226BD" w:rsidRDefault="003226BD" w:rsidP="00EE63F7">
      <w:pPr>
        <w:rPr>
          <w:b/>
        </w:rPr>
      </w:pPr>
    </w:p>
    <w:p w:rsidR="003226BD" w:rsidRDefault="003226BD" w:rsidP="00EE63F7">
      <w:pPr>
        <w:jc w:val="both"/>
        <w:rPr>
          <w:lang w:val="uk-UA"/>
        </w:rPr>
      </w:pPr>
      <w:r w:rsidRPr="003226BD">
        <w:rPr>
          <w:b/>
          <w:lang w:val="uk-UA"/>
        </w:rPr>
        <w:t>Страхування.</w:t>
      </w:r>
      <w:r>
        <w:rPr>
          <w:lang w:val="uk-UA"/>
        </w:rPr>
        <w:t xml:space="preserve"> Якщо під час Вашого відпочинку з Вами стався страховий випадок, то Вам необхідно звернутися до лікаря в готелі, або в іншому місці, попередньо зателефонувавши до представництва страхової компанії за телефонами вказаними в </w:t>
      </w:r>
      <w:r>
        <w:rPr>
          <w:rStyle w:val="alt-edited"/>
          <w:lang w:val="uk-UA"/>
        </w:rPr>
        <w:t>ваше</w:t>
      </w:r>
      <w:r>
        <w:rPr>
          <w:lang w:val="uk-UA"/>
        </w:rPr>
        <w:t xml:space="preserve"> страховому полісі. </w:t>
      </w:r>
      <w:proofErr w:type="spellStart"/>
      <w:r>
        <w:rPr>
          <w:lang w:val="uk-UA"/>
        </w:rPr>
        <w:t>Повідомте</w:t>
      </w:r>
      <w:proofErr w:type="spellEnd"/>
      <w:r>
        <w:rPr>
          <w:lang w:val="uk-UA"/>
        </w:rPr>
        <w:t xml:space="preserve"> російськомовному оператору Ваше місцезнаходження та номер страхового поліса. Зберігайте чеки після оплати медичних послуг. Детальну інформацію про умови страхування і правила поведінки при виникненні страхового випадку Ви можете отримати з Вашого страхового поліса.</w:t>
      </w:r>
    </w:p>
    <w:p w:rsidR="003226BD" w:rsidRPr="003226BD" w:rsidRDefault="003226BD" w:rsidP="00EE63F7">
      <w:pPr>
        <w:jc w:val="both"/>
        <w:rPr>
          <w:b/>
          <w:bCs/>
          <w:color w:val="000000"/>
          <w:highlight w:val="yellow"/>
        </w:rPr>
      </w:pPr>
      <w:r w:rsidRPr="003226BD">
        <w:rPr>
          <w:b/>
          <w:lang w:val="uk-UA"/>
        </w:rPr>
        <w:t>Просимо звернути Вашу увагу, що даний дзвінок необхідно зробити не пізніше 24 годин з моменту настання страхового випадку!</w:t>
      </w:r>
      <w:r w:rsidRPr="003226BD">
        <w:rPr>
          <w:b/>
          <w:bCs/>
          <w:color w:val="000000"/>
          <w:highlight w:val="yellow"/>
        </w:rPr>
        <w:t xml:space="preserve"> </w:t>
      </w:r>
    </w:p>
    <w:p w:rsidR="003226BD" w:rsidRDefault="003226BD" w:rsidP="00EE63F7">
      <w:pPr>
        <w:spacing w:after="0"/>
        <w:jc w:val="both"/>
        <w:rPr>
          <w:rStyle w:val="shorttext"/>
          <w:lang w:val="uk-UA"/>
        </w:rPr>
      </w:pPr>
      <w:r w:rsidRPr="003226BD">
        <w:rPr>
          <w:rStyle w:val="shorttext"/>
          <w:highlight w:val="yellow"/>
          <w:lang w:val="uk-UA"/>
        </w:rPr>
        <w:t>(Дата зворотного виїзду)</w:t>
      </w:r>
    </w:p>
    <w:p w:rsidR="00EE63F7" w:rsidRDefault="003226BD" w:rsidP="00EE63F7">
      <w:pPr>
        <w:spacing w:after="0"/>
        <w:jc w:val="both"/>
        <w:rPr>
          <w:lang w:val="uk-UA"/>
        </w:rPr>
      </w:pPr>
      <w:r w:rsidRPr="003226BD">
        <w:rPr>
          <w:b/>
          <w:lang w:val="uk-UA"/>
        </w:rPr>
        <w:t>Інформацію по зворотному трансферу</w:t>
      </w:r>
      <w:r>
        <w:rPr>
          <w:lang w:val="uk-UA"/>
        </w:rPr>
        <w:t xml:space="preserve"> Ви можете уточнити на </w:t>
      </w:r>
      <w:proofErr w:type="spellStart"/>
      <w:r>
        <w:rPr>
          <w:lang w:val="uk-UA"/>
        </w:rPr>
        <w:t>респшені</w:t>
      </w:r>
      <w:proofErr w:type="spellEnd"/>
      <w:r>
        <w:rPr>
          <w:lang w:val="uk-UA"/>
        </w:rPr>
        <w:t xml:space="preserve"> готелю, або зателефонувати представникові приймаючої компанії.</w:t>
      </w:r>
    </w:p>
    <w:p w:rsidR="003226BD" w:rsidRPr="003226BD" w:rsidRDefault="003226BD" w:rsidP="00EE63F7">
      <w:pPr>
        <w:spacing w:after="0"/>
        <w:jc w:val="both"/>
        <w:rPr>
          <w:rFonts w:cstheme="minorHAnsi"/>
          <w:bCs/>
        </w:rPr>
      </w:pPr>
    </w:p>
    <w:p w:rsidR="00EE63F7" w:rsidRDefault="003226BD" w:rsidP="00EE63F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3226BD">
        <w:rPr>
          <w:rFonts w:asciiTheme="minorHAnsi" w:hAnsiTheme="minorHAnsi" w:cstheme="minorHAnsi"/>
          <w:b/>
          <w:sz w:val="22"/>
          <w:szCs w:val="22"/>
          <w:lang w:val="uk-UA"/>
        </w:rPr>
        <w:t>Виписка з готелю</w:t>
      </w:r>
      <w:r w:rsidRPr="003226BD">
        <w:rPr>
          <w:rFonts w:asciiTheme="minorHAnsi" w:hAnsiTheme="minorHAnsi" w:cstheme="minorHAnsi"/>
          <w:sz w:val="22"/>
          <w:szCs w:val="22"/>
          <w:lang w:val="uk-UA"/>
        </w:rPr>
        <w:t xml:space="preserve">. Про час зустрічі в холі готелю для відправки в аеропорт вас заздалегідь попередить представник компанії (зазвичай усно або письмово) УВАГА: Вам треба пам'ятати, що </w:t>
      </w:r>
      <w:proofErr w:type="spellStart"/>
      <w:r w:rsidRPr="003226BD">
        <w:rPr>
          <w:rFonts w:asciiTheme="minorHAnsi" w:hAnsiTheme="minorHAnsi" w:cstheme="minorHAnsi"/>
          <w:sz w:val="22"/>
          <w:szCs w:val="22"/>
          <w:lang w:val="uk-UA"/>
        </w:rPr>
        <w:t>check-out</w:t>
      </w:r>
      <w:proofErr w:type="spellEnd"/>
      <w:r w:rsidRPr="003226BD">
        <w:rPr>
          <w:rFonts w:asciiTheme="minorHAnsi" w:hAnsiTheme="minorHAnsi" w:cstheme="minorHAnsi"/>
          <w:sz w:val="22"/>
          <w:szCs w:val="22"/>
          <w:lang w:val="uk-UA"/>
        </w:rPr>
        <w:t xml:space="preserve"> (офіційний час, коли Вам необхідно звільнити номер) - 12:00. За 10-20 хвилин до призначеного часу бажано спуститися з речами в хол. Біля </w:t>
      </w:r>
      <w:proofErr w:type="spellStart"/>
      <w:r w:rsidRPr="003226BD">
        <w:rPr>
          <w:rFonts w:asciiTheme="minorHAnsi" w:hAnsiTheme="minorHAnsi" w:cstheme="minorHAnsi"/>
          <w:sz w:val="22"/>
          <w:szCs w:val="22"/>
          <w:lang w:val="uk-UA"/>
        </w:rPr>
        <w:t>стійки</w:t>
      </w:r>
      <w:proofErr w:type="spellEnd"/>
      <w:r w:rsidRPr="003226BD">
        <w:rPr>
          <w:rFonts w:asciiTheme="minorHAnsi" w:hAnsiTheme="minorHAnsi" w:cstheme="minorHAnsi"/>
          <w:sz w:val="22"/>
          <w:szCs w:val="22"/>
          <w:lang w:val="uk-UA"/>
        </w:rPr>
        <w:t xml:space="preserve"> адміністрації Ви повинні будете сплатити всі рахунки за додаткові напої, </w:t>
      </w:r>
      <w:proofErr w:type="spellStart"/>
      <w:r w:rsidRPr="003226BD">
        <w:rPr>
          <w:rFonts w:asciiTheme="minorHAnsi" w:hAnsiTheme="minorHAnsi" w:cstheme="minorHAnsi"/>
          <w:sz w:val="22"/>
          <w:szCs w:val="22"/>
          <w:lang w:val="uk-UA"/>
        </w:rPr>
        <w:t>мінібар</w:t>
      </w:r>
      <w:proofErr w:type="spellEnd"/>
      <w:r w:rsidRPr="003226BD">
        <w:rPr>
          <w:rFonts w:asciiTheme="minorHAnsi" w:hAnsiTheme="minorHAnsi" w:cstheme="minorHAnsi"/>
          <w:sz w:val="22"/>
          <w:szCs w:val="22"/>
          <w:lang w:val="uk-UA"/>
        </w:rPr>
        <w:t xml:space="preserve">, телефонні переговори і </w:t>
      </w:r>
      <w:proofErr w:type="spellStart"/>
      <w:r w:rsidRPr="003226BD">
        <w:rPr>
          <w:rFonts w:asciiTheme="minorHAnsi" w:hAnsiTheme="minorHAnsi" w:cstheme="minorHAnsi"/>
          <w:sz w:val="22"/>
          <w:szCs w:val="22"/>
          <w:lang w:val="uk-UA"/>
        </w:rPr>
        <w:t>т.п</w:t>
      </w:r>
      <w:proofErr w:type="spellEnd"/>
      <w:r w:rsidRPr="003226BD">
        <w:rPr>
          <w:rFonts w:asciiTheme="minorHAnsi" w:hAnsiTheme="minorHAnsi" w:cstheme="minorHAnsi"/>
          <w:sz w:val="22"/>
          <w:szCs w:val="22"/>
          <w:lang w:val="uk-UA"/>
        </w:rPr>
        <w:t>. і здати ключ від номера. Обов'язково перевірте, чи не забули Ви взяти речі з Вашого сейфа і паспорт у портьє.</w:t>
      </w:r>
    </w:p>
    <w:p w:rsidR="003226BD" w:rsidRDefault="003226BD" w:rsidP="00EE63F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3226BD" w:rsidRPr="003226BD" w:rsidRDefault="003226BD" w:rsidP="00EE63F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3226BD">
        <w:rPr>
          <w:rFonts w:asciiTheme="minorHAnsi" w:hAnsiTheme="minorHAnsi" w:cstheme="minorHAnsi"/>
          <w:b/>
          <w:sz w:val="22"/>
          <w:szCs w:val="22"/>
          <w:lang w:val="uk-UA"/>
        </w:rPr>
        <w:t>Реєстрація на рейси в аеропорту починається за 2 години до вильоту і закінчується за 40 хвилин.</w:t>
      </w:r>
    </w:p>
    <w:p w:rsidR="003226BD" w:rsidRPr="00301517" w:rsidRDefault="003226BD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EE63F7" w:rsidRPr="003226BD" w:rsidRDefault="003226BD" w:rsidP="003226BD">
      <w:pPr>
        <w:pStyle w:val="Defaul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3226BD">
        <w:rPr>
          <w:rFonts w:asciiTheme="minorHAnsi" w:hAnsiTheme="minorHAnsi" w:cstheme="minorHAnsi"/>
          <w:sz w:val="22"/>
          <w:szCs w:val="22"/>
          <w:lang w:val="uk-UA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завчасно.</w:t>
      </w:r>
    </w:p>
    <w:p w:rsidR="00EE63F7" w:rsidRDefault="00EE63F7" w:rsidP="00EE63F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EE63F7" w:rsidRDefault="00EE63F7" w:rsidP="00EE63F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EE63F7" w:rsidRDefault="00EE63F7" w:rsidP="003226BD">
      <w:pPr>
        <w:pStyle w:val="Default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EE63F7" w:rsidRPr="00301517" w:rsidRDefault="00EE63F7" w:rsidP="003226BD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3226BD" w:rsidRDefault="003226BD" w:rsidP="003226BD">
      <w:pPr>
        <w:pStyle w:val="Default"/>
        <w:jc w:val="center"/>
        <w:rPr>
          <w:lang w:val="uk-UA"/>
        </w:rPr>
      </w:pPr>
      <w:r>
        <w:rPr>
          <w:lang w:val="uk-UA"/>
        </w:rPr>
        <w:lastRenderedPageBreak/>
        <w:t>Переконливо просимо Вас повідомити представнику компанії «</w:t>
      </w:r>
      <w:r>
        <w:rPr>
          <w:lang w:val="en-US"/>
        </w:rPr>
        <w:t>Maria</w:t>
      </w:r>
      <w:r w:rsidRPr="003226BD">
        <w:t xml:space="preserve"> </w:t>
      </w:r>
      <w:r>
        <w:rPr>
          <w:lang w:val="en-US"/>
        </w:rPr>
        <w:t>Travel</w:t>
      </w:r>
      <w:r>
        <w:rPr>
          <w:lang w:val="uk-UA"/>
        </w:rPr>
        <w:t>»</w:t>
      </w:r>
      <w:r>
        <w:rPr>
          <w:lang w:val="uk-UA"/>
        </w:rPr>
        <w:br/>
        <w:t>про будь-які зміни:</w:t>
      </w:r>
    </w:p>
    <w:p w:rsidR="000A2CD5" w:rsidRDefault="003226BD" w:rsidP="000A2CD5">
      <w:r>
        <w:rPr>
          <w:lang w:val="uk-UA"/>
        </w:rPr>
        <w:t>1. відмова від транспорту;</w:t>
      </w:r>
      <w:r>
        <w:rPr>
          <w:lang w:val="uk-UA"/>
        </w:rPr>
        <w:br/>
        <w:t>2. перенесення дати вильоту;</w:t>
      </w:r>
      <w:r>
        <w:rPr>
          <w:lang w:val="uk-UA"/>
        </w:rPr>
        <w:br/>
        <w:t>3. зміна рейсу.</w:t>
      </w:r>
    </w:p>
    <w:p w:rsidR="00EE63F7" w:rsidRPr="008D4A74" w:rsidRDefault="009C53DD" w:rsidP="00EE63F7">
      <w:pPr>
        <w:jc w:val="both"/>
        <w:rPr>
          <w:bCs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646213B0" wp14:editId="219A3C47">
            <wp:simplePos x="0" y="0"/>
            <wp:positionH relativeFrom="page">
              <wp:posOffset>551180</wp:posOffset>
            </wp:positionH>
            <wp:positionV relativeFrom="paragraph">
              <wp:posOffset>335280</wp:posOffset>
            </wp:positionV>
            <wp:extent cx="6414770" cy="2562225"/>
            <wp:effectExtent l="0" t="0" r="508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3F7" w:rsidRPr="00A47D2F" w:rsidRDefault="00EE63F7" w:rsidP="00EE63F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131D9A7" wp14:editId="6077A938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3F7" w:rsidRPr="00662B7F" w:rsidRDefault="00EE63F7" w:rsidP="00EE63F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EE63F7" w:rsidRDefault="00EE63F7" w:rsidP="00EE63F7">
      <w:pPr>
        <w:spacing w:after="0" w:line="240" w:lineRule="auto"/>
        <w:rPr>
          <w:bCs/>
          <w:color w:val="FF0000"/>
        </w:rPr>
      </w:pPr>
    </w:p>
    <w:p w:rsidR="00C30382" w:rsidRDefault="00EE63F7" w:rsidP="00D6198F">
      <w:pPr>
        <w:spacing w:after="0" w:line="240" w:lineRule="auto"/>
        <w:rPr>
          <w:lang w:val="uk-UA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="00D6198F">
        <w:rPr>
          <w:lang w:val="uk-UA"/>
        </w:rPr>
        <w:t>Гаряча телефонна лінія компанії Join UP!</w:t>
      </w:r>
      <w:r w:rsidR="00D6198F">
        <w:rPr>
          <w:lang w:val="uk-UA"/>
        </w:rPr>
        <w:br/>
        <w:t>0800 30 97 97 тільки для екстреного зв'язку.</w:t>
      </w:r>
      <w:r w:rsidR="00D6198F">
        <w:rPr>
          <w:lang w:val="uk-UA"/>
        </w:rPr>
        <w:br/>
        <w:t>Графік роботи: Пн по Пт: 20:00 - 9:00, Сб: 16:00 - 24:00, Нд: 24 години</w:t>
      </w:r>
    </w:p>
    <w:p w:rsidR="00D6198F" w:rsidRPr="00A564E3" w:rsidRDefault="00D6198F" w:rsidP="00D6198F">
      <w:pPr>
        <w:spacing w:after="0" w:line="240" w:lineRule="auto"/>
        <w:rPr>
          <w:lang w:val="uk-UA"/>
        </w:rPr>
      </w:pPr>
    </w:p>
    <w:p w:rsidR="00D6198F" w:rsidRDefault="00EE63F7" w:rsidP="00D6198F">
      <w:pPr>
        <w:spacing w:after="0" w:line="240" w:lineRule="auto"/>
        <w:rPr>
          <w:lang w:val="uk-UA"/>
        </w:rPr>
      </w:pPr>
      <w:r w:rsidRPr="00A564E3">
        <w:rPr>
          <w:bCs/>
          <w:color w:val="FF0000"/>
          <w:lang w:val="uk-UA"/>
        </w:rPr>
        <w:t>•</w:t>
      </w:r>
      <w:r w:rsidR="00D6198F">
        <w:rPr>
          <w:lang w:val="uk-UA"/>
        </w:rPr>
        <w:t>Представництво в Грузії</w:t>
      </w:r>
      <w:r w:rsidR="00D6198F">
        <w:rPr>
          <w:lang w:val="uk-UA"/>
        </w:rPr>
        <w:br/>
        <w:t>«LTD MARIA TRAVEL»</w:t>
      </w:r>
      <w:r w:rsidR="00D6198F">
        <w:rPr>
          <w:lang w:val="uk-UA"/>
        </w:rPr>
        <w:br/>
        <w:t>Адреса:</w:t>
      </w:r>
      <w:r w:rsidR="00D6198F">
        <w:rPr>
          <w:lang w:val="uk-UA"/>
        </w:rPr>
        <w:br/>
      </w:r>
      <w:proofErr w:type="spellStart"/>
      <w:r w:rsidR="00D6198F">
        <w:rPr>
          <w:lang w:val="uk-UA"/>
        </w:rPr>
        <w:t>Проспкет</w:t>
      </w:r>
      <w:proofErr w:type="spellEnd"/>
      <w:r w:rsidR="00D6198F">
        <w:rPr>
          <w:lang w:val="uk-UA"/>
        </w:rPr>
        <w:t xml:space="preserve"> </w:t>
      </w:r>
      <w:proofErr w:type="spellStart"/>
      <w:r w:rsidR="00D6198F">
        <w:rPr>
          <w:lang w:val="uk-UA"/>
        </w:rPr>
        <w:t>Важа-Пшавела</w:t>
      </w:r>
      <w:proofErr w:type="spellEnd"/>
      <w:r w:rsidR="00D6198F">
        <w:rPr>
          <w:lang w:val="uk-UA"/>
        </w:rPr>
        <w:t xml:space="preserve"> №45, поверх 11</w:t>
      </w:r>
      <w:r w:rsidR="00D6198F">
        <w:rPr>
          <w:lang w:val="uk-UA"/>
        </w:rPr>
        <w:br/>
        <w:t>Номер гарячої лінії:</w:t>
      </w:r>
      <w:r w:rsidR="00D6198F">
        <w:rPr>
          <w:lang w:val="uk-UA"/>
        </w:rPr>
        <w:br/>
        <w:t>+995 579 66 77 88 - з усіх курортів</w:t>
      </w:r>
    </w:p>
    <w:p w:rsidR="00C30382" w:rsidRPr="00A564E3" w:rsidRDefault="000A2CD5" w:rsidP="00D6198F">
      <w:pPr>
        <w:spacing w:after="0" w:line="240" w:lineRule="auto"/>
        <w:rPr>
          <w:lang w:val="uk-UA"/>
        </w:rPr>
      </w:pPr>
      <w:r w:rsidRPr="00A564E3">
        <w:rPr>
          <w:lang w:val="uk-UA"/>
        </w:rPr>
        <w:br/>
      </w:r>
      <w:r w:rsidR="00C30382" w:rsidRPr="00A564E3">
        <w:rPr>
          <w:lang w:val="uk-UA"/>
        </w:rPr>
        <w:br/>
      </w:r>
      <w:r w:rsidR="00A564E3" w:rsidRPr="00A564E3">
        <w:rPr>
          <w:noProof/>
        </w:rPr>
        <w:drawing>
          <wp:inline distT="0" distB="0" distL="0" distR="0">
            <wp:extent cx="6300470" cy="1613535"/>
            <wp:effectExtent l="0" t="0" r="5080" b="5715"/>
            <wp:docPr id="12" name="Рисунок 12" descr="C:\Users\l.dudarenko\AppData\Local\Microsoft\Windows\Temporary Internet Files\Content.Outlook\264XLJ4F\Pamyatka_Украина_ру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dudarenko\AppData\Local\Microsoft\Windows\Temporary Internet Files\Content.Outlook\264XLJ4F\Pamyatka_Украина_рус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D5" w:rsidRPr="00A564E3" w:rsidRDefault="000A2CD5" w:rsidP="00C30382">
      <w:pPr>
        <w:spacing w:after="0" w:line="240" w:lineRule="auto"/>
        <w:rPr>
          <w:b/>
          <w:lang w:val="uk-UA"/>
        </w:rPr>
      </w:pPr>
    </w:p>
    <w:p w:rsidR="00C30382" w:rsidRPr="00A564E3" w:rsidRDefault="00C30382" w:rsidP="00C30382">
      <w:pPr>
        <w:spacing w:after="0" w:line="240" w:lineRule="auto"/>
        <w:rPr>
          <w:b/>
          <w:lang w:val="uk-UA"/>
        </w:rPr>
      </w:pPr>
      <w:r w:rsidRPr="00A564E3">
        <w:rPr>
          <w:b/>
          <w:lang w:val="uk-UA"/>
        </w:rPr>
        <w:br/>
      </w:r>
    </w:p>
    <w:p w:rsidR="00D6198F" w:rsidRPr="00A564E3" w:rsidRDefault="00EE63F7" w:rsidP="00D6198F">
      <w:pPr>
        <w:spacing w:after="0" w:line="240" w:lineRule="auto"/>
        <w:rPr>
          <w:lang w:val="uk-UA"/>
        </w:rPr>
      </w:pPr>
      <w:r w:rsidRPr="008D4360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91DCA40" wp14:editId="06E4DFD5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98F" w:rsidRPr="00D6198F">
        <w:rPr>
          <w:lang w:val="uk-UA"/>
        </w:rPr>
        <w:t xml:space="preserve"> </w:t>
      </w:r>
      <w:r w:rsidR="00D6198F" w:rsidRPr="00A564E3">
        <w:rPr>
          <w:lang w:val="uk-UA"/>
        </w:rPr>
        <w:t xml:space="preserve">                  </w:t>
      </w:r>
    </w:p>
    <w:p w:rsidR="00EE63F7" w:rsidRPr="00A564E3" w:rsidRDefault="00D6198F" w:rsidP="00A564E3">
      <w:pPr>
        <w:spacing w:after="0" w:line="240" w:lineRule="auto"/>
        <w:rPr>
          <w:rFonts w:eastAsia="Calibri"/>
          <w:b/>
        </w:rPr>
      </w:pPr>
      <w:r w:rsidRPr="00D6198F">
        <w:rPr>
          <w:b/>
          <w:lang w:val="uk-UA"/>
        </w:rPr>
        <w:t>Шановні відвідувачі! Нагадуємо Вам, що всі формальності, пов'язані з переносом, зміною часу вильоту, скасуванням рейсу і втратою багажу - це зона відповідальності авіакомпанії. Тому, якщо у вас виникли питання, щодо цих пунктів, просимо вирішувати відразу з представниками авіакомпанії.</w:t>
      </w:r>
    </w:p>
    <w:p w:rsidR="00EE63F7" w:rsidRDefault="00EE63F7" w:rsidP="00EE63F7">
      <w:pPr>
        <w:pStyle w:val="Default"/>
        <w:jc w:val="center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EE63F7" w:rsidRDefault="00EE63F7" w:rsidP="00EE63F7">
      <w:pPr>
        <w:pStyle w:val="Default"/>
        <w:jc w:val="center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C30382" w:rsidRDefault="00C30382" w:rsidP="00EE63F7">
      <w:pPr>
        <w:pStyle w:val="Default"/>
        <w:jc w:val="center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C30382" w:rsidRDefault="00C30382" w:rsidP="00EE63F7">
      <w:pPr>
        <w:pStyle w:val="Default"/>
        <w:jc w:val="center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EE63F7" w:rsidRPr="00301517" w:rsidRDefault="00EE63F7" w:rsidP="00C3038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:rsidR="00EE63F7" w:rsidRPr="00301517" w:rsidRDefault="00D6198F" w:rsidP="00D6198F">
      <w:pPr>
        <w:pStyle w:val="aa"/>
        <w:spacing w:before="0" w:beforeAutospacing="0" w:after="0" w:afterAutospacing="0"/>
        <w:rPr>
          <w:rStyle w:val="ab"/>
          <w:rFonts w:asciiTheme="minorHAnsi" w:hAnsiTheme="minorHAnsi"/>
          <w:b w:val="0"/>
          <w:sz w:val="22"/>
          <w:szCs w:val="22"/>
          <w:shd w:val="clear" w:color="auto" w:fill="FFFFFF"/>
        </w:rPr>
      </w:pPr>
      <w:r w:rsidRPr="00D6198F">
        <w:rPr>
          <w:b/>
          <w:lang w:val="uk-UA"/>
        </w:rPr>
        <w:t>Додаткова інформація:</w:t>
      </w:r>
      <w:r>
        <w:rPr>
          <w:lang w:val="uk-UA"/>
        </w:rPr>
        <w:br/>
      </w:r>
      <w:r w:rsidRPr="00D6198F">
        <w:rPr>
          <w:b/>
          <w:lang w:val="uk-UA"/>
        </w:rPr>
        <w:t>Час.</w:t>
      </w:r>
      <w:r>
        <w:rPr>
          <w:lang w:val="uk-UA"/>
        </w:rPr>
        <w:t xml:space="preserve"> Різниця в часі з Україною взимку + 2 години, влітку + 1 година.</w:t>
      </w:r>
      <w:r>
        <w:rPr>
          <w:lang w:val="uk-UA"/>
        </w:rPr>
        <w:br/>
      </w:r>
      <w:r w:rsidRPr="00D6198F">
        <w:rPr>
          <w:b/>
          <w:lang w:val="uk-UA"/>
        </w:rPr>
        <w:t xml:space="preserve">Віза. </w:t>
      </w:r>
      <w:r>
        <w:rPr>
          <w:lang w:val="uk-UA"/>
        </w:rPr>
        <w:t>Безвізовий режим. Термін перебивання в країні до 90 днів.</w:t>
      </w:r>
    </w:p>
    <w:p w:rsidR="00D6198F" w:rsidRDefault="00D6198F" w:rsidP="00EE63F7">
      <w:pPr>
        <w:rPr>
          <w:rStyle w:val="shorttext"/>
          <w:lang w:val="uk-UA"/>
        </w:rPr>
      </w:pPr>
      <w:r w:rsidRPr="00D6198F">
        <w:rPr>
          <w:rStyle w:val="shorttext"/>
          <w:b/>
          <w:lang w:val="uk-UA"/>
        </w:rPr>
        <w:t>Валюта:</w:t>
      </w:r>
      <w:r>
        <w:rPr>
          <w:rStyle w:val="shorttext"/>
          <w:lang w:val="uk-UA"/>
        </w:rPr>
        <w:t xml:space="preserve"> грузинський </w:t>
      </w:r>
      <w:proofErr w:type="spellStart"/>
      <w:r>
        <w:rPr>
          <w:rStyle w:val="shorttext"/>
          <w:lang w:val="uk-UA"/>
        </w:rPr>
        <w:t>ларі</w:t>
      </w:r>
      <w:proofErr w:type="spellEnd"/>
      <w:r>
        <w:rPr>
          <w:rStyle w:val="shorttext"/>
          <w:lang w:val="uk-UA"/>
        </w:rPr>
        <w:t xml:space="preserve"> (GEL)</w:t>
      </w:r>
    </w:p>
    <w:p w:rsidR="00D6198F" w:rsidRDefault="00D6198F" w:rsidP="00EE63F7">
      <w:pPr>
        <w:rPr>
          <w:lang w:val="uk-UA"/>
        </w:rPr>
      </w:pPr>
      <w:r w:rsidRPr="00D6198F">
        <w:rPr>
          <w:b/>
          <w:lang w:val="uk-UA"/>
        </w:rPr>
        <w:t>Одяг.</w:t>
      </w:r>
      <w:r>
        <w:rPr>
          <w:lang w:val="uk-UA"/>
        </w:rPr>
        <w:t xml:space="preserve"> Звертаємо увагу, при відвідуванні релігійних місць, повинна бути більш скромний одяг (прикриті коліна та лікті).</w:t>
      </w:r>
    </w:p>
    <w:p w:rsidR="00D6198F" w:rsidRPr="00D6198F" w:rsidRDefault="00D6198F" w:rsidP="00D6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Телефон.</w:t>
      </w:r>
      <w:r w:rsidRPr="00D61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дзвінка в Україну необхідно набрати 008 (код України</w:t>
      </w:r>
      <w:r w:rsidRPr="00D6198F"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  <w:t>) + __</w:t>
      </w:r>
      <w:r w:rsidRPr="00D61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(код міста) + номер абонента. На деяких туристичних островах встановлені телефонні автомати. У разі відсутності телефону-автомата дзвінок можна зробити з номера (такий зв'язок природно дорожче) або скористатися мобільним зв'язком. Всі питання використання мобільного зв'язку просимо уточнювати у Вашого провайдера.</w:t>
      </w:r>
    </w:p>
    <w:p w:rsidR="00D6198F" w:rsidRDefault="00D6198F" w:rsidP="00EE63F7">
      <w:pPr>
        <w:rPr>
          <w:b/>
        </w:rPr>
      </w:pPr>
    </w:p>
    <w:p w:rsidR="00EE63F7" w:rsidRDefault="00D6198F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lang w:val="uk-UA"/>
        </w:rPr>
      </w:pPr>
      <w:r w:rsidRPr="00D6198F">
        <w:rPr>
          <w:b/>
          <w:lang w:val="uk-UA"/>
        </w:rPr>
        <w:t>Правила поведінки.</w:t>
      </w:r>
      <w:r>
        <w:rPr>
          <w:lang w:val="uk-UA"/>
        </w:rPr>
        <w:t xml:space="preserve"> Місцеві жителі дуже гостинні і завжди готові допомогти гостям, підказати і зорієнтувати по країні. Куріння в громадських місцях заборонено.</w:t>
      </w:r>
    </w:p>
    <w:p w:rsidR="00D6198F" w:rsidRPr="00B47BF6" w:rsidRDefault="00D6198F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 w:cstheme="minorHAnsi"/>
          <w:sz w:val="22"/>
          <w:szCs w:val="22"/>
          <w:bdr w:val="none" w:sz="0" w:space="0" w:color="auto" w:frame="1"/>
          <w:lang w:val="uk-UA"/>
        </w:rPr>
      </w:pPr>
    </w:p>
    <w:p w:rsidR="00EE63F7" w:rsidRDefault="006D5A76" w:rsidP="006D5A76">
      <w:pPr>
        <w:pStyle w:val="aa"/>
        <w:shd w:val="clear" w:color="auto" w:fill="FCFCFB"/>
        <w:spacing w:before="0" w:beforeAutospacing="0" w:after="0" w:afterAutospacing="0"/>
        <w:textAlignment w:val="baseline"/>
        <w:rPr>
          <w:rFonts w:asciiTheme="minorHAnsi" w:hAnsiTheme="minorHAnsi" w:cstheme="minorHAnsi"/>
          <w:lang w:val="uk-UA"/>
        </w:rPr>
      </w:pPr>
      <w:r w:rsidRPr="00B47BF6">
        <w:rPr>
          <w:rFonts w:asciiTheme="minorHAnsi" w:hAnsiTheme="minorHAnsi" w:cstheme="minorHAnsi"/>
          <w:b/>
          <w:lang w:val="uk-UA"/>
        </w:rPr>
        <w:t>Т</w:t>
      </w:r>
      <w:r w:rsidRPr="006D5A76">
        <w:rPr>
          <w:rFonts w:asciiTheme="minorHAnsi" w:hAnsiTheme="minorHAnsi" w:cstheme="minorHAnsi"/>
          <w:b/>
          <w:lang w:val="uk-UA"/>
        </w:rPr>
        <w:t>ранспорт.</w:t>
      </w:r>
      <w:r w:rsidRPr="006D5A76">
        <w:rPr>
          <w:rFonts w:asciiTheme="minorHAnsi" w:hAnsiTheme="minorHAnsi" w:cstheme="minorHAnsi"/>
          <w:lang w:val="uk-UA"/>
        </w:rPr>
        <w:t xml:space="preserve"> Внутрішні авіарейси пов'язують Тбілісі, Кутаїсі, Батумі і </w:t>
      </w:r>
      <w:proofErr w:type="spellStart"/>
      <w:r w:rsidRPr="006D5A76">
        <w:rPr>
          <w:rFonts w:asciiTheme="minorHAnsi" w:hAnsiTheme="minorHAnsi" w:cstheme="minorHAnsi"/>
          <w:lang w:val="uk-UA"/>
        </w:rPr>
        <w:t>Местія</w:t>
      </w:r>
      <w:proofErr w:type="spellEnd"/>
      <w:r w:rsidRPr="006D5A76">
        <w:rPr>
          <w:rFonts w:asciiTheme="minorHAnsi" w:hAnsiTheme="minorHAnsi" w:cstheme="minorHAnsi"/>
          <w:lang w:val="uk-UA"/>
        </w:rPr>
        <w:t xml:space="preserve">. Залізничне сполучення налагоджено між Тбілісі, Горі, Кутаїсі, Боржомі, </w:t>
      </w:r>
      <w:proofErr w:type="spellStart"/>
      <w:r w:rsidRPr="006D5A76">
        <w:rPr>
          <w:rFonts w:asciiTheme="minorHAnsi" w:hAnsiTheme="minorHAnsi" w:cstheme="minorHAnsi"/>
          <w:lang w:val="uk-UA"/>
        </w:rPr>
        <w:t>Хашурі</w:t>
      </w:r>
      <w:proofErr w:type="spellEnd"/>
      <w:r w:rsidRPr="006D5A76">
        <w:rPr>
          <w:rFonts w:asciiTheme="minorHAnsi" w:hAnsiTheme="minorHAnsi" w:cstheme="minorHAnsi"/>
          <w:lang w:val="uk-UA"/>
        </w:rPr>
        <w:t xml:space="preserve">, Батумі, </w:t>
      </w:r>
      <w:proofErr w:type="spellStart"/>
      <w:r w:rsidRPr="006D5A76">
        <w:rPr>
          <w:rFonts w:asciiTheme="minorHAnsi" w:hAnsiTheme="minorHAnsi" w:cstheme="minorHAnsi"/>
          <w:lang w:val="uk-UA"/>
        </w:rPr>
        <w:t>Урекі</w:t>
      </w:r>
      <w:proofErr w:type="spellEnd"/>
      <w:r w:rsidRPr="006D5A76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6D5A76">
        <w:rPr>
          <w:rFonts w:asciiTheme="minorHAnsi" w:hAnsiTheme="minorHAnsi" w:cstheme="minorHAnsi"/>
          <w:lang w:val="uk-UA"/>
        </w:rPr>
        <w:t>Кобулеті</w:t>
      </w:r>
      <w:proofErr w:type="spellEnd"/>
      <w:r w:rsidRPr="006D5A76">
        <w:rPr>
          <w:rFonts w:asciiTheme="minorHAnsi" w:hAnsiTheme="minorHAnsi" w:cstheme="minorHAnsi"/>
          <w:lang w:val="uk-UA"/>
        </w:rPr>
        <w:t>.</w:t>
      </w:r>
      <w:r w:rsidRPr="006D5A76">
        <w:rPr>
          <w:rFonts w:asciiTheme="minorHAnsi" w:hAnsiTheme="minorHAnsi" w:cstheme="minorHAnsi"/>
          <w:lang w:val="uk-UA"/>
        </w:rPr>
        <w:br/>
        <w:t xml:space="preserve">Міжміськими автобусами і маршрутними таксі можна доїхати в будь-яке місто по Грузії, який Вам знадобиться. У Тбілісі громадський транспорт представлений метро, автобусами і маршрутками. Проїзд в маршрутках коштує 30-50 </w:t>
      </w:r>
      <w:proofErr w:type="spellStart"/>
      <w:r w:rsidRPr="006D5A76">
        <w:rPr>
          <w:rFonts w:asciiTheme="minorHAnsi" w:hAnsiTheme="minorHAnsi" w:cstheme="minorHAnsi"/>
          <w:lang w:val="uk-UA"/>
        </w:rPr>
        <w:t>тетрі</w:t>
      </w:r>
      <w:proofErr w:type="spellEnd"/>
      <w:r w:rsidRPr="006D5A76">
        <w:rPr>
          <w:rFonts w:asciiTheme="minorHAnsi" w:hAnsiTheme="minorHAnsi" w:cstheme="minorHAnsi"/>
          <w:lang w:val="uk-UA"/>
        </w:rPr>
        <w:t xml:space="preserve">, в метро, автобусах - 40 </w:t>
      </w:r>
      <w:proofErr w:type="spellStart"/>
      <w:r w:rsidRPr="006D5A76">
        <w:rPr>
          <w:rFonts w:asciiTheme="minorHAnsi" w:hAnsiTheme="minorHAnsi" w:cstheme="minorHAnsi"/>
          <w:lang w:val="uk-UA"/>
        </w:rPr>
        <w:t>тетрі</w:t>
      </w:r>
      <w:proofErr w:type="spellEnd"/>
      <w:r w:rsidRPr="006D5A76">
        <w:rPr>
          <w:rFonts w:asciiTheme="minorHAnsi" w:hAnsiTheme="minorHAnsi" w:cstheme="minorHAnsi"/>
          <w:lang w:val="uk-UA"/>
        </w:rPr>
        <w:t>. Таксі можна викликати по телефону або зупинити на вулиці.</w:t>
      </w:r>
    </w:p>
    <w:p w:rsidR="006D5A76" w:rsidRPr="006D5A76" w:rsidRDefault="006D5A76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EE63F7" w:rsidRDefault="006D5A76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6D5A76">
        <w:rPr>
          <w:b/>
          <w:lang w:val="uk-UA"/>
        </w:rPr>
        <w:t>Шопінг</w:t>
      </w:r>
      <w:proofErr w:type="spellEnd"/>
      <w:r w:rsidRPr="006D5A76">
        <w:rPr>
          <w:b/>
          <w:lang w:val="uk-UA"/>
        </w:rPr>
        <w:t>.</w:t>
      </w:r>
      <w:r>
        <w:rPr>
          <w:lang w:val="uk-UA"/>
        </w:rPr>
        <w:t xml:space="preserve"> Магазини відкриті з 10:00 до 20:00, а багато - цілодобово. Ринки працюють з 6: 00-7: 00 до 16: 00-18: 00 без вихідних. З Грузії в якості подарунка можна привезти кераміку, вишивку, вироби з золота і срібла ручної роботи, місцеве вино, чачу і бренді, глиняні вироби на будь-який смак.</w:t>
      </w:r>
    </w:p>
    <w:p w:rsidR="006D5A76" w:rsidRPr="006D5A76" w:rsidRDefault="006D5A76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  <w:lang w:val="uk-UA"/>
        </w:rPr>
      </w:pPr>
    </w:p>
    <w:p w:rsidR="00EE63F7" w:rsidRDefault="006D5A76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lang w:val="uk-UA"/>
        </w:rPr>
      </w:pPr>
      <w:r w:rsidRPr="006D5A76">
        <w:rPr>
          <w:b/>
          <w:lang w:val="uk-UA"/>
        </w:rPr>
        <w:t>Розваги.</w:t>
      </w:r>
      <w:r>
        <w:rPr>
          <w:lang w:val="uk-UA"/>
        </w:rPr>
        <w:t xml:space="preserve"> Грузія славиться чудовими театральними та музичними традиціями, безліччю музеїв, театрів. Відвідування концертів - одне з кращих розваг для приїжджих. В країні не бракує в барах і ресторанах, де можна покуштувати страви національної кухні. Так само багато </w:t>
      </w:r>
      <w:proofErr w:type="spellStart"/>
      <w:r>
        <w:rPr>
          <w:lang w:val="uk-UA"/>
        </w:rPr>
        <w:t>дискотек</w:t>
      </w:r>
      <w:proofErr w:type="spellEnd"/>
      <w:r>
        <w:rPr>
          <w:lang w:val="uk-UA"/>
        </w:rPr>
        <w:t>, нічних елітних клубів, казино. Майже в кожному закладі в Ваш рахунок входить 8-10% за обслуговування, чайові не принципово і тільки за власним бажанням.</w:t>
      </w:r>
    </w:p>
    <w:p w:rsidR="006D5A76" w:rsidRPr="00301517" w:rsidRDefault="006D5A76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:rsidR="006D5A76" w:rsidRDefault="006D5A76" w:rsidP="00EE63F7">
      <w:pPr>
        <w:rPr>
          <w:lang w:val="uk-UA"/>
        </w:rPr>
      </w:pPr>
      <w:r w:rsidRPr="006D5A76">
        <w:rPr>
          <w:b/>
          <w:lang w:val="uk-UA"/>
        </w:rPr>
        <w:lastRenderedPageBreak/>
        <w:t>Додаткові готельні платежі.</w:t>
      </w:r>
      <w:r>
        <w:rPr>
          <w:lang w:val="uk-UA"/>
        </w:rPr>
        <w:t xml:space="preserve"> Перед від'їздом з Грузії, переконайтеся в тому, що Ви не маєте ніяких заборгованостей перед готелем, в якій проживали. Пам'ятайте, що Ви несете відповідальність за оплату всіх рахунків, пов'язаних з Вашим обслуговуванням в готелі (міні бар і так далі).</w:t>
      </w:r>
    </w:p>
    <w:p w:rsidR="006D5A76" w:rsidRDefault="006D5A76" w:rsidP="006D5A76">
      <w:pPr>
        <w:rPr>
          <w:lang w:val="uk-UA"/>
        </w:rPr>
      </w:pPr>
      <w:r w:rsidRPr="006D5A76">
        <w:rPr>
          <w:b/>
          <w:lang w:val="uk-UA"/>
        </w:rPr>
        <w:t>Екскурсії.</w:t>
      </w:r>
      <w:r>
        <w:rPr>
          <w:lang w:val="uk-UA"/>
        </w:rPr>
        <w:t xml:space="preserve"> Для замовлення екскурсій просимо звернутися до представника приймаючої компанії, зателефонувавши по телефону.</w:t>
      </w:r>
    </w:p>
    <w:p w:rsidR="002804B9" w:rsidRPr="006D5A76" w:rsidRDefault="006D5A76" w:rsidP="006D5A76">
      <w:pPr>
        <w:jc w:val="center"/>
        <w:rPr>
          <w:b/>
        </w:rPr>
      </w:pPr>
      <w:r w:rsidRPr="006D5A76">
        <w:rPr>
          <w:rStyle w:val="shorttext"/>
          <w:b/>
          <w:lang w:val="uk-UA"/>
        </w:rPr>
        <w:t>Бажаємо Вам щасливого і яскравого подорожі!</w:t>
      </w:r>
    </w:p>
    <w:sectPr w:rsidR="002804B9" w:rsidRPr="006D5A76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D5" w:rsidRDefault="003A34D5" w:rsidP="00F92B3B">
      <w:pPr>
        <w:spacing w:after="0" w:line="240" w:lineRule="auto"/>
      </w:pPr>
      <w:r>
        <w:separator/>
      </w:r>
    </w:p>
  </w:endnote>
  <w:endnote w:type="continuationSeparator" w:id="0">
    <w:p w:rsidR="003A34D5" w:rsidRDefault="003A34D5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76" w:rsidRDefault="00A564E3">
    <w:pPr>
      <w:pStyle w:val="a5"/>
    </w:pPr>
    <w:r w:rsidRPr="00A564E3">
      <w:rPr>
        <w:noProof/>
      </w:rPr>
      <w:drawing>
        <wp:inline distT="0" distB="0" distL="0" distR="0">
          <wp:extent cx="6300470" cy="1613535"/>
          <wp:effectExtent l="0" t="0" r="5080" b="5715"/>
          <wp:docPr id="13" name="Рисунок 13" descr="C:\Users\l.dudarenko\AppData\Local\Microsoft\Windows\Temporary Internet Files\Content.Outlook\264XLJ4F\Pamyatka_Украина_рус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.dudarenko\AppData\Local\Microsoft\Windows\Temporary Internet Files\Content.Outlook\264XLJ4F\Pamyatka_Украина_рус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D5" w:rsidRDefault="003A34D5" w:rsidP="00F92B3B">
      <w:pPr>
        <w:spacing w:after="0" w:line="240" w:lineRule="auto"/>
      </w:pPr>
      <w:r>
        <w:separator/>
      </w:r>
    </w:p>
  </w:footnote>
  <w:footnote w:type="continuationSeparator" w:id="0">
    <w:p w:rsidR="003A34D5" w:rsidRDefault="003A34D5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76" w:rsidRPr="00A26557" w:rsidRDefault="006D5A76" w:rsidP="00A26557">
    <w:pPr>
      <w:pStyle w:val="a3"/>
    </w:pPr>
    <w:r>
      <w:rPr>
        <w:noProof/>
      </w:rPr>
      <w:drawing>
        <wp:anchor distT="0" distB="0" distL="114300" distR="114300" simplePos="0" relativeHeight="251623387" behindDoc="1" locked="0" layoutInCell="1" allowOverlap="1" wp14:anchorId="044A0DEB" wp14:editId="2804ADE4">
          <wp:simplePos x="0" y="0"/>
          <wp:positionH relativeFrom="page">
            <wp:posOffset>0</wp:posOffset>
          </wp:positionH>
          <wp:positionV relativeFrom="paragraph">
            <wp:posOffset>-305533</wp:posOffset>
          </wp:positionV>
          <wp:extent cx="7183212" cy="1292225"/>
          <wp:effectExtent l="0" t="0" r="0" b="3175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212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1F03"/>
    <w:multiLevelType w:val="hybridMultilevel"/>
    <w:tmpl w:val="6170A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634A6"/>
    <w:rsid w:val="00087011"/>
    <w:rsid w:val="000A082E"/>
    <w:rsid w:val="000A2CD5"/>
    <w:rsid w:val="001261DA"/>
    <w:rsid w:val="001619F5"/>
    <w:rsid w:val="0017296B"/>
    <w:rsid w:val="001C779D"/>
    <w:rsid w:val="001D5E82"/>
    <w:rsid w:val="001F3741"/>
    <w:rsid w:val="002022EE"/>
    <w:rsid w:val="002136F7"/>
    <w:rsid w:val="00225B02"/>
    <w:rsid w:val="00232C8A"/>
    <w:rsid w:val="002804B9"/>
    <w:rsid w:val="00292B94"/>
    <w:rsid w:val="002A4353"/>
    <w:rsid w:val="0031188C"/>
    <w:rsid w:val="003226BD"/>
    <w:rsid w:val="00330C97"/>
    <w:rsid w:val="003356E4"/>
    <w:rsid w:val="003A34D5"/>
    <w:rsid w:val="003A634D"/>
    <w:rsid w:val="00432778"/>
    <w:rsid w:val="00442328"/>
    <w:rsid w:val="00453FFA"/>
    <w:rsid w:val="004617C0"/>
    <w:rsid w:val="00477BA5"/>
    <w:rsid w:val="00482F61"/>
    <w:rsid w:val="00487F67"/>
    <w:rsid w:val="0049202F"/>
    <w:rsid w:val="004D41FC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346D4"/>
    <w:rsid w:val="00640B0E"/>
    <w:rsid w:val="00662B7F"/>
    <w:rsid w:val="006800B2"/>
    <w:rsid w:val="00693F32"/>
    <w:rsid w:val="00697FB5"/>
    <w:rsid w:val="006A279E"/>
    <w:rsid w:val="006D08FE"/>
    <w:rsid w:val="006D5A76"/>
    <w:rsid w:val="006F1207"/>
    <w:rsid w:val="006F5EED"/>
    <w:rsid w:val="00705E1B"/>
    <w:rsid w:val="00724DDB"/>
    <w:rsid w:val="00735522"/>
    <w:rsid w:val="0075410B"/>
    <w:rsid w:val="0077528D"/>
    <w:rsid w:val="007B70E8"/>
    <w:rsid w:val="007C2D1B"/>
    <w:rsid w:val="007D1DB6"/>
    <w:rsid w:val="007D5D1F"/>
    <w:rsid w:val="007E60DE"/>
    <w:rsid w:val="00827DFF"/>
    <w:rsid w:val="00844001"/>
    <w:rsid w:val="00854E4A"/>
    <w:rsid w:val="00892D64"/>
    <w:rsid w:val="008B53E6"/>
    <w:rsid w:val="008D4A74"/>
    <w:rsid w:val="008E0101"/>
    <w:rsid w:val="0090561C"/>
    <w:rsid w:val="009143E6"/>
    <w:rsid w:val="009506B5"/>
    <w:rsid w:val="0096489F"/>
    <w:rsid w:val="009722EC"/>
    <w:rsid w:val="00990B70"/>
    <w:rsid w:val="009910EA"/>
    <w:rsid w:val="009B52BA"/>
    <w:rsid w:val="009C53DD"/>
    <w:rsid w:val="00A26557"/>
    <w:rsid w:val="00A47D2F"/>
    <w:rsid w:val="00A564E3"/>
    <w:rsid w:val="00AA0497"/>
    <w:rsid w:val="00B002BF"/>
    <w:rsid w:val="00B077EB"/>
    <w:rsid w:val="00B40AFE"/>
    <w:rsid w:val="00B47BF6"/>
    <w:rsid w:val="00B8627A"/>
    <w:rsid w:val="00B874DC"/>
    <w:rsid w:val="00BB4EA7"/>
    <w:rsid w:val="00BD13CF"/>
    <w:rsid w:val="00BE3C4E"/>
    <w:rsid w:val="00C05572"/>
    <w:rsid w:val="00C165F3"/>
    <w:rsid w:val="00C30382"/>
    <w:rsid w:val="00C7102B"/>
    <w:rsid w:val="00C91A47"/>
    <w:rsid w:val="00CC03ED"/>
    <w:rsid w:val="00CF700A"/>
    <w:rsid w:val="00D6198F"/>
    <w:rsid w:val="00D65214"/>
    <w:rsid w:val="00D70F91"/>
    <w:rsid w:val="00D72EF9"/>
    <w:rsid w:val="00DC6004"/>
    <w:rsid w:val="00DD2366"/>
    <w:rsid w:val="00E23053"/>
    <w:rsid w:val="00E27CAB"/>
    <w:rsid w:val="00E649A2"/>
    <w:rsid w:val="00E76D25"/>
    <w:rsid w:val="00E939C2"/>
    <w:rsid w:val="00EA2340"/>
    <w:rsid w:val="00ED23F7"/>
    <w:rsid w:val="00EE0E7D"/>
    <w:rsid w:val="00EE63F7"/>
    <w:rsid w:val="00F655CB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A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Emphasis"/>
    <w:uiPriority w:val="20"/>
    <w:qFormat/>
    <w:rsid w:val="00F655CB"/>
    <w:rPr>
      <w:i/>
      <w:iCs/>
    </w:rPr>
  </w:style>
  <w:style w:type="paragraph" w:styleId="af2">
    <w:name w:val="No Spacing"/>
    <w:uiPriority w:val="1"/>
    <w:qFormat/>
    <w:rsid w:val="00F65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F655CB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655C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655CB"/>
  </w:style>
  <w:style w:type="character" w:customStyle="1" w:styleId="20">
    <w:name w:val="Заголовок 2 Знак"/>
    <w:basedOn w:val="a0"/>
    <w:link w:val="2"/>
    <w:uiPriority w:val="9"/>
    <w:semiHidden/>
    <w:rsid w:val="000A2CD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fmc1">
    <w:name w:val="xfmc1"/>
    <w:basedOn w:val="a"/>
    <w:rsid w:val="00990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990B70"/>
  </w:style>
  <w:style w:type="character" w:customStyle="1" w:styleId="alt-edited">
    <w:name w:val="alt-edited"/>
    <w:basedOn w:val="a0"/>
    <w:rsid w:val="0032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joinup.ua/ustavnye-dokumenty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AA88-75A5-487C-B773-684751DB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Lina Dudarenko</cp:lastModifiedBy>
  <cp:revision>3</cp:revision>
  <dcterms:created xsi:type="dcterms:W3CDTF">2018-07-11T13:06:00Z</dcterms:created>
  <dcterms:modified xsi:type="dcterms:W3CDTF">2018-07-31T08:53:00Z</dcterms:modified>
</cp:coreProperties>
</file>