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84" w:rsidRPr="004E4B84" w:rsidRDefault="004E4B84" w:rsidP="004E4B84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Мюнхен (5 ночей), Цюрих (3 ночи). Обзорные экскурсии в обоих городах,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замок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, поездка в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Штайн-ам-Райн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, посещение водопада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Райнфаль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 Факультативная программа.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Прибытие в аэропорт Мюнхена, трансфер в отель. Водитель встречает с табличкой</w:t>
      </w:r>
      <w:bookmarkStart w:id="0" w:name="_GoBack"/>
      <w:bookmarkEnd w:id="0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Автобусная экскурсия по городу с гидом (3 часа).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Полнодневный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выезд в Альпы на автобусе с гидом. Посещение замка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(входные билеты за доп. плату).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Факультативно: </w:t>
      </w:r>
      <w:proofErr w:type="spellStart"/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Зальцбург.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из Мюнхена в Цюрих осуществляется без сопровождающего на поезде или автобусе (в зависимости от расписания). Трансфер и размещение в отеле.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Цюрихе.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Пешеходная экскурсия по Цюриху (2 часа). Свободное время.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Цюрихе.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Поездка в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Штайн-ам-Райн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(средневековый город на границе с Германией), прогулка по городу, остановка у водопада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Райнфаль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– самого большого водопада Европы (входные билеты на водопад включены в стоимость тура).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Факультативно: поездка в княжество Лихтенштейн, экскурсия к месту паломничества всей Европы - монастырь в городке </w:t>
      </w:r>
      <w:proofErr w:type="spellStart"/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Айнзидельн</w:t>
      </w:r>
      <w:proofErr w:type="spellEnd"/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, где находится «черная Мадонна».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Цюрихе.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9-й: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Трансфер в аэропорт, вылет из Цюриха.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• Размещение в отелях ***. Завтрак: шведский стол.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Ж/д билет 2-го класса Мюнхен - Цюрих или билет на рейсовый автобус, в зависимости от расписания.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Трансферы по программе.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Автобусная экскурсия по Мюнхену с гидом, говорящим по-русски (3 часа).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Полнодневный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выезд в Альпы с посещением, замка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на автобусе в сопровождении гида (входные билеты за доп. плату: EUR 12,00 с человека).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Пешеходная экскурсия по Цюриху (2 часа). </w:t>
      </w:r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Поездка в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Штайн-ам-Райн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, посещение водопада </w:t>
      </w:r>
      <w:proofErr w:type="spellStart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Райнфаль</w:t>
      </w:r>
      <w:proofErr w:type="spellEnd"/>
      <w:r w:rsidRPr="004E4B84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(входные билеты включены в стоимость тура).</w:t>
      </w:r>
    </w:p>
    <w:p w:rsidR="004E4B84" w:rsidRPr="004E4B84" w:rsidRDefault="004E4B84" w:rsidP="004E4B84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гиду):</w:t>
      </w:r>
    </w:p>
    <w:p w:rsidR="004E4B84" w:rsidRPr="004E4B84" w:rsidRDefault="004E4B84" w:rsidP="004E4B84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lastRenderedPageBreak/>
        <w:t>• Экскурсия в Зальцбург: трансферы туда и обратно, экскурсия с гидом (3 часа), свободное время. Цена при наборе группы от 15-ти чел.: EUR 60,00 / чел. </w:t>
      </w:r>
      <w:r w:rsidRPr="004E4B84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>• Поездка в княжество Лихтенштейн из Цюриха. Цена экскурсии зависит от размера группы.</w:t>
      </w:r>
    </w:p>
    <w:p w:rsidR="009A5455" w:rsidRDefault="009A5455"/>
    <w:sectPr w:rsidR="009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4E4B84"/>
    <w:rsid w:val="009A5455"/>
    <w:rsid w:val="00C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8936-1A5F-4734-806B-37B10250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2015-05-22T08:30:00Z</dcterms:created>
  <dcterms:modified xsi:type="dcterms:W3CDTF">2015-05-22T08:31:00Z</dcterms:modified>
</cp:coreProperties>
</file>